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7797" w:rsidRDefault="003D7797" w:rsidP="003D7797">
      <w:pPr>
        <w:pStyle w:val="ConsPlusNormal"/>
        <w:widowControl/>
        <w:jc w:val="center"/>
        <w:rPr>
          <w:sz w:val="28"/>
          <w:szCs w:val="28"/>
        </w:rPr>
      </w:pPr>
      <w:r>
        <w:rPr>
          <w:sz w:val="28"/>
          <w:szCs w:val="28"/>
        </w:rPr>
        <w:t>РОССИЙСКАЯ ФЕДЕРАЦИЯ</w:t>
      </w:r>
    </w:p>
    <w:p w:rsidR="003D7797" w:rsidRDefault="003D7797" w:rsidP="003D7797">
      <w:pPr>
        <w:pStyle w:val="ConsPlusNormal"/>
        <w:widowControl/>
        <w:jc w:val="center"/>
        <w:rPr>
          <w:sz w:val="28"/>
          <w:szCs w:val="28"/>
        </w:rPr>
      </w:pPr>
      <w:r>
        <w:rPr>
          <w:sz w:val="28"/>
          <w:szCs w:val="28"/>
        </w:rPr>
        <w:t>ИРКУТСКАЯ ОБЛАСТЬ</w:t>
      </w:r>
    </w:p>
    <w:p w:rsidR="003D7797" w:rsidRDefault="003D7797" w:rsidP="003D7797">
      <w:pPr>
        <w:pStyle w:val="ConsPlusNormal"/>
        <w:widowControl/>
        <w:jc w:val="center"/>
        <w:rPr>
          <w:sz w:val="28"/>
          <w:szCs w:val="28"/>
        </w:rPr>
      </w:pPr>
      <w:r>
        <w:rPr>
          <w:sz w:val="28"/>
          <w:szCs w:val="28"/>
        </w:rPr>
        <w:t>АЛАРСКИЙ РАЙОН</w:t>
      </w:r>
    </w:p>
    <w:p w:rsidR="003D7797" w:rsidRDefault="003D7797" w:rsidP="003D7797">
      <w:pPr>
        <w:pStyle w:val="ConsPlusNormal"/>
        <w:widowControl/>
        <w:jc w:val="center"/>
        <w:rPr>
          <w:sz w:val="28"/>
          <w:szCs w:val="28"/>
        </w:rPr>
      </w:pPr>
      <w:r>
        <w:rPr>
          <w:sz w:val="28"/>
          <w:szCs w:val="28"/>
        </w:rPr>
        <w:t>ДУМА МУНИЦИПАЛЬНОГО ОБРАЗОВАНИЯ «АНГАРСКИЙ»</w:t>
      </w:r>
    </w:p>
    <w:p w:rsidR="003D7797" w:rsidRDefault="003D7797" w:rsidP="003D7797">
      <w:pPr>
        <w:pStyle w:val="ConsPlusNormal"/>
        <w:widowControl/>
        <w:jc w:val="center"/>
        <w:rPr>
          <w:sz w:val="28"/>
          <w:szCs w:val="28"/>
        </w:rPr>
      </w:pPr>
      <w:r>
        <w:rPr>
          <w:sz w:val="28"/>
          <w:szCs w:val="28"/>
        </w:rPr>
        <w:t>второй созыв</w:t>
      </w:r>
    </w:p>
    <w:p w:rsidR="003D7797" w:rsidRDefault="003D7797" w:rsidP="003D7797">
      <w:pPr>
        <w:pStyle w:val="ConsPlusNormal"/>
        <w:widowControl/>
        <w:jc w:val="center"/>
        <w:rPr>
          <w:sz w:val="28"/>
          <w:szCs w:val="28"/>
        </w:rPr>
      </w:pPr>
      <w:r>
        <w:rPr>
          <w:sz w:val="28"/>
          <w:szCs w:val="28"/>
        </w:rPr>
        <w:t>РЕШЕНИЕ</w:t>
      </w:r>
    </w:p>
    <w:p w:rsidR="003D7797" w:rsidRDefault="003D7797" w:rsidP="003D7797">
      <w:pPr>
        <w:pStyle w:val="ConsPlusNormal"/>
        <w:widowControl/>
        <w:jc w:val="center"/>
        <w:rPr>
          <w:b/>
          <w:sz w:val="28"/>
          <w:szCs w:val="28"/>
        </w:rPr>
      </w:pPr>
      <w:r>
        <w:rPr>
          <w:b/>
          <w:sz w:val="28"/>
          <w:szCs w:val="28"/>
        </w:rPr>
        <w:t>__________________________________________________________________</w:t>
      </w:r>
    </w:p>
    <w:p w:rsidR="00392007" w:rsidRPr="003D7797" w:rsidRDefault="003D7797" w:rsidP="003D7797">
      <w:pPr>
        <w:pStyle w:val="ConsPlusNormal"/>
        <w:widowControl/>
        <w:tabs>
          <w:tab w:val="left" w:pos="7440"/>
        </w:tabs>
        <w:ind w:firstLine="708"/>
        <w:jc w:val="both"/>
        <w:rPr>
          <w:szCs w:val="24"/>
        </w:rPr>
      </w:pPr>
      <w:r>
        <w:rPr>
          <w:szCs w:val="24"/>
        </w:rPr>
        <w:t xml:space="preserve">от «23» августа </w:t>
      </w:r>
      <w:bookmarkStart w:id="0" w:name="_GoBack"/>
      <w:bookmarkEnd w:id="0"/>
      <w:r>
        <w:rPr>
          <w:szCs w:val="24"/>
        </w:rPr>
        <w:t>2013 г  №2/84-дмо</w:t>
      </w:r>
      <w:r>
        <w:rPr>
          <w:szCs w:val="24"/>
        </w:rPr>
        <w:tab/>
        <w:t>п</w:t>
      </w:r>
      <w:proofErr w:type="gramStart"/>
      <w:r>
        <w:rPr>
          <w:szCs w:val="24"/>
        </w:rPr>
        <w:t>.А</w:t>
      </w:r>
      <w:proofErr w:type="gramEnd"/>
      <w:r>
        <w:rPr>
          <w:szCs w:val="24"/>
        </w:rPr>
        <w:t>нгарский</w:t>
      </w:r>
    </w:p>
    <w:p w:rsidR="003D7797" w:rsidRPr="00D43515" w:rsidRDefault="003D7797" w:rsidP="003D7797">
      <w:pPr>
        <w:rPr>
          <w:sz w:val="28"/>
          <w:szCs w:val="28"/>
        </w:rPr>
      </w:pPr>
      <w:r w:rsidRPr="00D43515">
        <w:rPr>
          <w:sz w:val="28"/>
          <w:szCs w:val="28"/>
        </w:rPr>
        <w:t xml:space="preserve"> </w:t>
      </w:r>
      <w:r>
        <w:rPr>
          <w:sz w:val="28"/>
          <w:szCs w:val="28"/>
        </w:rPr>
        <w:t xml:space="preserve"> </w:t>
      </w:r>
    </w:p>
    <w:tbl>
      <w:tblPr>
        <w:tblW w:w="15631" w:type="dxa"/>
        <w:tblLook w:val="04A0"/>
      </w:tblPr>
      <w:tblGrid>
        <w:gridCol w:w="5210"/>
        <w:gridCol w:w="5210"/>
        <w:gridCol w:w="5211"/>
      </w:tblGrid>
      <w:tr w:rsidR="003D7797" w:rsidRPr="003D7797" w:rsidTr="007403B1">
        <w:tc>
          <w:tcPr>
            <w:tcW w:w="5210" w:type="dxa"/>
          </w:tcPr>
          <w:p w:rsidR="003D7797" w:rsidRPr="003D7797" w:rsidRDefault="003D7797" w:rsidP="007403B1">
            <w:pPr>
              <w:pStyle w:val="a5"/>
              <w:spacing w:after="0"/>
              <w:ind w:left="0"/>
              <w:jc w:val="both"/>
              <w:rPr>
                <w:bCs/>
                <w:sz w:val="28"/>
                <w:szCs w:val="28"/>
              </w:rPr>
            </w:pPr>
            <w:r w:rsidRPr="003D7797">
              <w:rPr>
                <w:bCs/>
                <w:sz w:val="28"/>
                <w:szCs w:val="28"/>
              </w:rPr>
              <w:t>Об  утверждении  Положения  о      порядке проведения      публичных       слушаний   и учета  мнения граждан при осуществлении градостроительной    деятельности</w:t>
            </w:r>
            <w:r w:rsidRPr="003D7797">
              <w:rPr>
                <w:sz w:val="28"/>
                <w:szCs w:val="28"/>
              </w:rPr>
              <w:t xml:space="preserve"> на территории </w:t>
            </w:r>
            <w:r>
              <w:rPr>
                <w:sz w:val="28"/>
                <w:szCs w:val="28"/>
              </w:rPr>
              <w:t>муниципального образования «</w:t>
            </w:r>
            <w:proofErr w:type="gramStart"/>
            <w:r>
              <w:rPr>
                <w:sz w:val="28"/>
                <w:szCs w:val="28"/>
              </w:rPr>
              <w:t>Ангарский</w:t>
            </w:r>
            <w:proofErr w:type="gramEnd"/>
            <w:r>
              <w:rPr>
                <w:sz w:val="28"/>
                <w:szCs w:val="28"/>
              </w:rPr>
              <w:t xml:space="preserve"> </w:t>
            </w:r>
            <w:proofErr w:type="spellStart"/>
            <w:r>
              <w:rPr>
                <w:sz w:val="28"/>
                <w:szCs w:val="28"/>
              </w:rPr>
              <w:t>Аларского</w:t>
            </w:r>
            <w:proofErr w:type="spellEnd"/>
            <w:r>
              <w:rPr>
                <w:sz w:val="28"/>
                <w:szCs w:val="28"/>
              </w:rPr>
              <w:t xml:space="preserve"> района Иркутской области</w:t>
            </w:r>
          </w:p>
          <w:p w:rsidR="003D7797" w:rsidRPr="003D7797" w:rsidRDefault="003D7797" w:rsidP="007403B1">
            <w:pPr>
              <w:jc w:val="both"/>
              <w:rPr>
                <w:sz w:val="28"/>
                <w:szCs w:val="28"/>
              </w:rPr>
            </w:pPr>
          </w:p>
        </w:tc>
        <w:tc>
          <w:tcPr>
            <w:tcW w:w="5210" w:type="dxa"/>
          </w:tcPr>
          <w:p w:rsidR="003D7797" w:rsidRPr="003D7797" w:rsidRDefault="003D7797" w:rsidP="007403B1">
            <w:pPr>
              <w:pStyle w:val="Default"/>
              <w:jc w:val="both"/>
              <w:rPr>
                <w:sz w:val="28"/>
                <w:szCs w:val="28"/>
              </w:rPr>
            </w:pPr>
          </w:p>
        </w:tc>
        <w:tc>
          <w:tcPr>
            <w:tcW w:w="5211" w:type="dxa"/>
          </w:tcPr>
          <w:p w:rsidR="003D7797" w:rsidRPr="003D7797" w:rsidRDefault="003D7797" w:rsidP="007403B1">
            <w:pPr>
              <w:pStyle w:val="Default"/>
              <w:rPr>
                <w:sz w:val="28"/>
                <w:szCs w:val="28"/>
              </w:rPr>
            </w:pPr>
          </w:p>
        </w:tc>
      </w:tr>
    </w:tbl>
    <w:p w:rsidR="003D7797" w:rsidRPr="003D7797" w:rsidRDefault="003D7797" w:rsidP="003D7797">
      <w:pPr>
        <w:ind w:firstLine="708"/>
        <w:jc w:val="both"/>
        <w:rPr>
          <w:rFonts w:ascii="Times New Roman" w:hAnsi="Times New Roman" w:cs="Times New Roman"/>
          <w:sz w:val="28"/>
          <w:szCs w:val="28"/>
        </w:rPr>
      </w:pPr>
      <w:r w:rsidRPr="003D7797">
        <w:rPr>
          <w:rStyle w:val="FontStyle13"/>
          <w:sz w:val="28"/>
          <w:szCs w:val="28"/>
        </w:rPr>
        <w:t xml:space="preserve">В </w:t>
      </w:r>
      <w:r w:rsidRPr="003D7797">
        <w:rPr>
          <w:rStyle w:val="FontStyle11"/>
          <w:sz w:val="28"/>
          <w:szCs w:val="28"/>
        </w:rPr>
        <w:t>соответствии с Градостроительным кодексом Российской Федерации, Федеральным законом от 06.10.2003 №131-Ф3 «Об общих принципах организации местного самоуправления в Российской Федерации», в целях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r w:rsidRPr="003D7797">
        <w:rPr>
          <w:rFonts w:ascii="Times New Roman" w:hAnsi="Times New Roman" w:cs="Times New Roman"/>
          <w:sz w:val="28"/>
          <w:szCs w:val="28"/>
        </w:rPr>
        <w:t xml:space="preserve">,  </w:t>
      </w:r>
      <w:r>
        <w:rPr>
          <w:rFonts w:ascii="Times New Roman" w:hAnsi="Times New Roman" w:cs="Times New Roman"/>
          <w:sz w:val="28"/>
          <w:szCs w:val="28"/>
        </w:rPr>
        <w:t>Дума муниципального образования «Ангарский»</w:t>
      </w:r>
    </w:p>
    <w:p w:rsidR="003D7797" w:rsidRPr="003D7797" w:rsidRDefault="003D7797" w:rsidP="003D779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РЕШИЛА</w:t>
      </w:r>
      <w:r w:rsidRPr="003D7797">
        <w:rPr>
          <w:rFonts w:ascii="Times New Roman" w:hAnsi="Times New Roman" w:cs="Times New Roman"/>
          <w:b/>
          <w:sz w:val="28"/>
          <w:szCs w:val="28"/>
        </w:rPr>
        <w:t>:</w:t>
      </w:r>
    </w:p>
    <w:p w:rsidR="003D7797" w:rsidRPr="003D7797" w:rsidRDefault="003D7797" w:rsidP="003D7797">
      <w:pPr>
        <w:numPr>
          <w:ilvl w:val="0"/>
          <w:numId w:val="1"/>
        </w:numPr>
        <w:spacing w:after="0" w:line="240" w:lineRule="auto"/>
        <w:ind w:left="0" w:firstLine="425"/>
        <w:jc w:val="both"/>
        <w:rPr>
          <w:rFonts w:ascii="Times New Roman" w:hAnsi="Times New Roman" w:cs="Times New Roman"/>
          <w:sz w:val="28"/>
          <w:szCs w:val="28"/>
        </w:rPr>
      </w:pPr>
      <w:r w:rsidRPr="003D7797">
        <w:rPr>
          <w:rStyle w:val="FontStyle11"/>
          <w:sz w:val="28"/>
          <w:szCs w:val="28"/>
        </w:rPr>
        <w:t xml:space="preserve"> Утвердить Положение  </w:t>
      </w:r>
      <w:r w:rsidRPr="003D7797">
        <w:rPr>
          <w:rFonts w:ascii="Times New Roman" w:hAnsi="Times New Roman" w:cs="Times New Roman"/>
          <w:bCs/>
          <w:sz w:val="28"/>
          <w:szCs w:val="28"/>
        </w:rPr>
        <w:t xml:space="preserve">о   порядке  проведения      публичных    слушаний   и учета  мнения граждан при осуществлении градостроительной    деятельности          на  территории  муниципального образования «Ангарский» </w:t>
      </w:r>
      <w:proofErr w:type="spellStart"/>
      <w:r w:rsidRPr="003D7797">
        <w:rPr>
          <w:rFonts w:ascii="Times New Roman" w:hAnsi="Times New Roman" w:cs="Times New Roman"/>
          <w:bCs/>
          <w:sz w:val="28"/>
          <w:szCs w:val="28"/>
        </w:rPr>
        <w:t>Аларского</w:t>
      </w:r>
      <w:proofErr w:type="spellEnd"/>
      <w:r w:rsidRPr="003D7797">
        <w:rPr>
          <w:rFonts w:ascii="Times New Roman" w:hAnsi="Times New Roman" w:cs="Times New Roman"/>
          <w:bCs/>
          <w:sz w:val="28"/>
          <w:szCs w:val="28"/>
        </w:rPr>
        <w:t xml:space="preserve"> района Иркутской области</w:t>
      </w:r>
    </w:p>
    <w:p w:rsidR="003D7797" w:rsidRPr="003D7797" w:rsidRDefault="003D7797" w:rsidP="003D7797">
      <w:pPr>
        <w:spacing w:after="0" w:line="240" w:lineRule="auto"/>
        <w:jc w:val="both"/>
        <w:rPr>
          <w:rFonts w:ascii="Times New Roman" w:hAnsi="Times New Roman" w:cs="Times New Roman"/>
          <w:sz w:val="28"/>
          <w:szCs w:val="28"/>
        </w:rPr>
      </w:pPr>
      <w:r w:rsidRPr="003D7797">
        <w:rPr>
          <w:rFonts w:ascii="Times New Roman" w:hAnsi="Times New Roman" w:cs="Times New Roman"/>
          <w:sz w:val="28"/>
          <w:szCs w:val="28"/>
        </w:rPr>
        <w:t xml:space="preserve">      2.</w:t>
      </w:r>
      <w:r w:rsidRPr="003D7797">
        <w:rPr>
          <w:rStyle w:val="40"/>
          <w:rFonts w:eastAsiaTheme="minorEastAsia"/>
          <w:sz w:val="28"/>
          <w:szCs w:val="28"/>
        </w:rPr>
        <w:t xml:space="preserve"> </w:t>
      </w:r>
      <w:proofErr w:type="gramStart"/>
      <w:r w:rsidRPr="003D7797">
        <w:rPr>
          <w:rStyle w:val="FontStyle11"/>
          <w:sz w:val="28"/>
          <w:szCs w:val="28"/>
        </w:rPr>
        <w:t>Контроль за</w:t>
      </w:r>
      <w:proofErr w:type="gramEnd"/>
      <w:r w:rsidRPr="003D7797">
        <w:rPr>
          <w:rStyle w:val="FontStyle11"/>
          <w:sz w:val="28"/>
          <w:szCs w:val="28"/>
        </w:rPr>
        <w:t xml:space="preserve"> исполнением настоящего решения оставляю за собой.</w:t>
      </w:r>
    </w:p>
    <w:p w:rsidR="003D7797" w:rsidRPr="003D7797" w:rsidRDefault="003D7797" w:rsidP="003D7797">
      <w:pPr>
        <w:spacing w:after="0" w:line="240" w:lineRule="auto"/>
        <w:ind w:firstLine="284"/>
        <w:jc w:val="both"/>
        <w:rPr>
          <w:rFonts w:ascii="Times New Roman" w:hAnsi="Times New Roman" w:cs="Times New Roman"/>
          <w:sz w:val="28"/>
          <w:szCs w:val="28"/>
        </w:rPr>
      </w:pPr>
      <w:r>
        <w:rPr>
          <w:rFonts w:ascii="Times New Roman" w:hAnsi="Times New Roman" w:cs="Times New Roman"/>
          <w:sz w:val="28"/>
          <w:szCs w:val="28"/>
        </w:rPr>
        <w:t xml:space="preserve"> </w:t>
      </w:r>
      <w:r w:rsidRPr="003D7797">
        <w:rPr>
          <w:rFonts w:ascii="Times New Roman" w:hAnsi="Times New Roman" w:cs="Times New Roman"/>
          <w:sz w:val="28"/>
          <w:szCs w:val="28"/>
        </w:rPr>
        <w:t xml:space="preserve"> 3.</w:t>
      </w:r>
      <w:r w:rsidRPr="003D7797">
        <w:rPr>
          <w:rFonts w:ascii="Times New Roman" w:hAnsi="Times New Roman"/>
          <w:sz w:val="28"/>
          <w:szCs w:val="28"/>
        </w:rPr>
        <w:t xml:space="preserve"> Опубликовать настоящее постановление в печатном издании «Ангарский вестник» и разместить на официальном сайте администрации муниципального образования «Ангарский» в информационно-телекоммуникационной сети "Интернет".</w:t>
      </w:r>
      <w:r w:rsidRPr="003D7797">
        <w:rPr>
          <w:rFonts w:ascii="Times New Roman" w:hAnsi="Times New Roman" w:cs="Times New Roman"/>
          <w:sz w:val="28"/>
          <w:szCs w:val="28"/>
        </w:rPr>
        <w:t xml:space="preserve"> </w:t>
      </w:r>
    </w:p>
    <w:p w:rsidR="003D7797" w:rsidRPr="003D7797" w:rsidRDefault="003D7797" w:rsidP="003D7797">
      <w:pPr>
        <w:spacing w:after="0" w:line="240" w:lineRule="auto"/>
        <w:ind w:firstLine="284"/>
        <w:jc w:val="both"/>
        <w:rPr>
          <w:rFonts w:ascii="Times New Roman" w:hAnsi="Times New Roman" w:cs="Times New Roman"/>
          <w:bCs/>
          <w:sz w:val="28"/>
          <w:szCs w:val="28"/>
        </w:rPr>
      </w:pPr>
      <w:r w:rsidRPr="003D7797">
        <w:rPr>
          <w:rFonts w:ascii="Times New Roman" w:hAnsi="Times New Roman" w:cs="Times New Roman"/>
          <w:sz w:val="28"/>
          <w:szCs w:val="28"/>
        </w:rPr>
        <w:t>4</w:t>
      </w:r>
      <w:r w:rsidRPr="003D7797">
        <w:rPr>
          <w:rFonts w:ascii="Times New Roman" w:hAnsi="Times New Roman" w:cs="Times New Roman"/>
          <w:spacing w:val="-1"/>
          <w:sz w:val="28"/>
          <w:szCs w:val="28"/>
        </w:rPr>
        <w:t>.</w:t>
      </w:r>
      <w:r w:rsidRPr="003D7797">
        <w:rPr>
          <w:rFonts w:ascii="Times New Roman" w:hAnsi="Times New Roman" w:cs="Times New Roman"/>
          <w:bCs/>
          <w:sz w:val="28"/>
          <w:szCs w:val="28"/>
        </w:rPr>
        <w:t xml:space="preserve"> Настоящее решение вступает в силу со дня официального опубликования.</w:t>
      </w:r>
    </w:p>
    <w:p w:rsidR="003D7797" w:rsidRPr="003D7797" w:rsidRDefault="003D7797" w:rsidP="003D7797">
      <w:pPr>
        <w:shd w:val="clear" w:color="auto" w:fill="FFFFFF"/>
        <w:tabs>
          <w:tab w:val="left" w:pos="626"/>
        </w:tabs>
        <w:ind w:right="36"/>
        <w:jc w:val="both"/>
        <w:rPr>
          <w:rFonts w:ascii="Times New Roman" w:hAnsi="Times New Roman" w:cs="Times New Roman"/>
          <w:sz w:val="28"/>
          <w:szCs w:val="28"/>
        </w:rPr>
      </w:pPr>
    </w:p>
    <w:p w:rsidR="003D7797" w:rsidRDefault="003D7797" w:rsidP="003D7797">
      <w:pPr>
        <w:pStyle w:val="a4"/>
        <w:rPr>
          <w:rFonts w:ascii="Times New Roman" w:hAnsi="Times New Roman" w:cs="Times New Roman"/>
          <w:sz w:val="28"/>
          <w:szCs w:val="28"/>
        </w:rPr>
      </w:pPr>
      <w:r w:rsidRPr="003D7797">
        <w:rPr>
          <w:rFonts w:ascii="Times New Roman" w:hAnsi="Times New Roman" w:cs="Times New Roman"/>
          <w:sz w:val="28"/>
          <w:szCs w:val="28"/>
        </w:rPr>
        <w:t>Председатель Думы</w:t>
      </w:r>
      <w:r>
        <w:rPr>
          <w:rFonts w:ascii="Times New Roman" w:hAnsi="Times New Roman" w:cs="Times New Roman"/>
          <w:sz w:val="28"/>
          <w:szCs w:val="28"/>
        </w:rPr>
        <w:t>,</w:t>
      </w:r>
    </w:p>
    <w:p w:rsidR="003D7797" w:rsidRPr="003D7797" w:rsidRDefault="003D7797" w:rsidP="003D7797">
      <w:pPr>
        <w:pStyle w:val="a4"/>
        <w:rPr>
          <w:rFonts w:ascii="Times New Roman" w:hAnsi="Times New Roman" w:cs="Times New Roman"/>
          <w:sz w:val="28"/>
          <w:szCs w:val="28"/>
        </w:rPr>
      </w:pPr>
      <w:r>
        <w:rPr>
          <w:rFonts w:ascii="Times New Roman" w:hAnsi="Times New Roman" w:cs="Times New Roman"/>
          <w:sz w:val="28"/>
          <w:szCs w:val="28"/>
        </w:rPr>
        <w:t xml:space="preserve">Глава муниципального образования «Ангарский»                    </w:t>
      </w:r>
      <w:proofErr w:type="spellStart"/>
      <w:r>
        <w:rPr>
          <w:rFonts w:ascii="Times New Roman" w:hAnsi="Times New Roman" w:cs="Times New Roman"/>
          <w:sz w:val="28"/>
          <w:szCs w:val="28"/>
        </w:rPr>
        <w:t>Т.М.Середкина</w:t>
      </w:r>
      <w:proofErr w:type="spellEnd"/>
    </w:p>
    <w:p w:rsidR="003D7797" w:rsidRDefault="003D7797" w:rsidP="003D7797">
      <w:pPr>
        <w:autoSpaceDE w:val="0"/>
        <w:autoSpaceDN w:val="0"/>
        <w:adjustRightInd w:val="0"/>
        <w:outlineLvl w:val="0"/>
        <w:rPr>
          <w:rFonts w:ascii="Times New Roman" w:eastAsia="Arial" w:hAnsi="Times New Roman" w:cs="Times New Roman"/>
          <w:sz w:val="28"/>
          <w:szCs w:val="28"/>
          <w:lang w:eastAsia="ar-SA"/>
        </w:rPr>
      </w:pPr>
    </w:p>
    <w:p w:rsidR="003D7797" w:rsidRPr="003D7797" w:rsidRDefault="003D7797" w:rsidP="003D7797">
      <w:pPr>
        <w:autoSpaceDE w:val="0"/>
        <w:autoSpaceDN w:val="0"/>
        <w:adjustRightInd w:val="0"/>
        <w:spacing w:after="0" w:line="240" w:lineRule="auto"/>
        <w:jc w:val="right"/>
        <w:outlineLvl w:val="0"/>
        <w:rPr>
          <w:rFonts w:ascii="Times New Roman" w:hAnsi="Times New Roman" w:cs="Times New Roman"/>
          <w:sz w:val="28"/>
          <w:szCs w:val="28"/>
        </w:rPr>
      </w:pPr>
      <w:r w:rsidRPr="003D7797">
        <w:rPr>
          <w:rFonts w:ascii="Times New Roman" w:hAnsi="Times New Roman" w:cs="Times New Roman"/>
          <w:sz w:val="28"/>
          <w:szCs w:val="28"/>
        </w:rPr>
        <w:lastRenderedPageBreak/>
        <w:t>Утверждено</w:t>
      </w:r>
    </w:p>
    <w:p w:rsidR="003D7797" w:rsidRDefault="003D7797" w:rsidP="003D7797">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Решением Думы МО «Ангарский» №2/84-дмо</w:t>
      </w:r>
    </w:p>
    <w:p w:rsidR="003D7797" w:rsidRPr="003D7797" w:rsidRDefault="003D7797" w:rsidP="003D7797">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от </w:t>
      </w:r>
      <w:r w:rsidR="004B3A62">
        <w:rPr>
          <w:rFonts w:ascii="Times New Roman" w:hAnsi="Times New Roman" w:cs="Times New Roman"/>
          <w:sz w:val="28"/>
          <w:szCs w:val="28"/>
        </w:rPr>
        <w:t>23.08.2013 г.</w:t>
      </w:r>
      <w:r w:rsidRPr="003D7797">
        <w:rPr>
          <w:rFonts w:ascii="Times New Roman" w:hAnsi="Times New Roman" w:cs="Times New Roman"/>
          <w:sz w:val="28"/>
          <w:szCs w:val="28"/>
        </w:rPr>
        <w:t xml:space="preserve">                                                                                                             </w:t>
      </w:r>
    </w:p>
    <w:p w:rsidR="003D7797" w:rsidRPr="003D7797" w:rsidRDefault="003D7797" w:rsidP="003D7797">
      <w:pPr>
        <w:pStyle w:val="a4"/>
        <w:jc w:val="right"/>
        <w:rPr>
          <w:rFonts w:ascii="Times New Roman" w:hAnsi="Times New Roman" w:cs="Times New Roman"/>
          <w:sz w:val="28"/>
          <w:szCs w:val="28"/>
        </w:rPr>
      </w:pPr>
    </w:p>
    <w:p w:rsidR="003D7797" w:rsidRPr="003D7797" w:rsidRDefault="003D7797" w:rsidP="003D7797">
      <w:pPr>
        <w:pStyle w:val="a4"/>
        <w:rPr>
          <w:rFonts w:ascii="Times New Roman" w:hAnsi="Times New Roman" w:cs="Times New Roman"/>
          <w:sz w:val="28"/>
          <w:szCs w:val="28"/>
        </w:rPr>
      </w:pPr>
    </w:p>
    <w:p w:rsidR="003D7797" w:rsidRPr="003D7797" w:rsidRDefault="003D7797" w:rsidP="003D7797">
      <w:pPr>
        <w:spacing w:after="0" w:line="240" w:lineRule="auto"/>
        <w:jc w:val="center"/>
        <w:rPr>
          <w:rFonts w:ascii="Times New Roman" w:hAnsi="Times New Roman" w:cs="Times New Roman"/>
          <w:b/>
          <w:bCs/>
          <w:color w:val="000000"/>
          <w:sz w:val="28"/>
          <w:szCs w:val="28"/>
        </w:rPr>
      </w:pPr>
      <w:r w:rsidRPr="003D7797">
        <w:rPr>
          <w:rFonts w:ascii="Times New Roman" w:hAnsi="Times New Roman" w:cs="Times New Roman"/>
          <w:b/>
          <w:bCs/>
          <w:color w:val="000000"/>
          <w:sz w:val="28"/>
          <w:szCs w:val="28"/>
        </w:rPr>
        <w:t>ПОЛОЖЕНИЕ</w:t>
      </w:r>
    </w:p>
    <w:p w:rsidR="003D7797" w:rsidRPr="003D7797" w:rsidRDefault="003D7797" w:rsidP="004B3A62">
      <w:pPr>
        <w:spacing w:after="0" w:line="240" w:lineRule="auto"/>
        <w:jc w:val="center"/>
        <w:rPr>
          <w:rFonts w:ascii="Times New Roman" w:hAnsi="Times New Roman" w:cs="Times New Roman"/>
          <w:color w:val="000000"/>
          <w:sz w:val="28"/>
          <w:szCs w:val="28"/>
        </w:rPr>
      </w:pPr>
      <w:r w:rsidRPr="003D7797">
        <w:rPr>
          <w:rFonts w:ascii="Times New Roman" w:hAnsi="Times New Roman" w:cs="Times New Roman"/>
          <w:b/>
          <w:bCs/>
          <w:color w:val="000000"/>
          <w:sz w:val="28"/>
          <w:szCs w:val="28"/>
        </w:rPr>
        <w:t xml:space="preserve">о порядке организации и проведения публичных слушаний и учета мнения граждан при осуществлении градостроительной деятельности на территории </w:t>
      </w:r>
      <w:r w:rsidR="004B3A62">
        <w:rPr>
          <w:rFonts w:ascii="Times New Roman" w:hAnsi="Times New Roman" w:cs="Times New Roman"/>
          <w:b/>
          <w:bCs/>
          <w:color w:val="000000"/>
          <w:sz w:val="28"/>
          <w:szCs w:val="28"/>
        </w:rPr>
        <w:t xml:space="preserve">муниципального образования «Ангарский» </w:t>
      </w:r>
      <w:proofErr w:type="spellStart"/>
      <w:r w:rsidR="004B3A62">
        <w:rPr>
          <w:rFonts w:ascii="Times New Roman" w:hAnsi="Times New Roman" w:cs="Times New Roman"/>
          <w:b/>
          <w:bCs/>
          <w:color w:val="000000"/>
          <w:sz w:val="28"/>
          <w:szCs w:val="28"/>
        </w:rPr>
        <w:t>Аларского</w:t>
      </w:r>
      <w:proofErr w:type="spellEnd"/>
      <w:r w:rsidR="004B3A62">
        <w:rPr>
          <w:rFonts w:ascii="Times New Roman" w:hAnsi="Times New Roman" w:cs="Times New Roman"/>
          <w:b/>
          <w:bCs/>
          <w:color w:val="000000"/>
          <w:sz w:val="28"/>
          <w:szCs w:val="28"/>
        </w:rPr>
        <w:t xml:space="preserve"> района Иркутской области</w:t>
      </w:r>
    </w:p>
    <w:p w:rsidR="004B3A62" w:rsidRDefault="003D7797" w:rsidP="003D7797">
      <w:pPr>
        <w:spacing w:after="0" w:line="240" w:lineRule="auto"/>
        <w:jc w:val="center"/>
        <w:rPr>
          <w:rFonts w:ascii="Times New Roman" w:hAnsi="Times New Roman" w:cs="Times New Roman"/>
          <w:b/>
          <w:bCs/>
          <w:color w:val="000000"/>
          <w:sz w:val="28"/>
          <w:szCs w:val="28"/>
        </w:rPr>
      </w:pPr>
      <w:r w:rsidRPr="003D7797">
        <w:rPr>
          <w:rFonts w:ascii="Times New Roman" w:hAnsi="Times New Roman" w:cs="Times New Roman"/>
          <w:b/>
          <w:bCs/>
          <w:color w:val="000000"/>
          <w:sz w:val="28"/>
          <w:szCs w:val="28"/>
        </w:rPr>
        <w:t xml:space="preserve"> </w:t>
      </w:r>
    </w:p>
    <w:p w:rsidR="003D7797" w:rsidRPr="003D7797" w:rsidRDefault="003D7797" w:rsidP="003D7797">
      <w:pPr>
        <w:spacing w:after="0" w:line="240" w:lineRule="auto"/>
        <w:jc w:val="center"/>
        <w:rPr>
          <w:rFonts w:ascii="Times New Roman" w:hAnsi="Times New Roman" w:cs="Times New Roman"/>
          <w:color w:val="000000"/>
          <w:sz w:val="28"/>
          <w:szCs w:val="28"/>
        </w:rPr>
      </w:pPr>
      <w:r w:rsidRPr="003D7797">
        <w:rPr>
          <w:rFonts w:ascii="Times New Roman" w:hAnsi="Times New Roman" w:cs="Times New Roman"/>
          <w:b/>
          <w:bCs/>
          <w:color w:val="000000"/>
          <w:sz w:val="28"/>
          <w:szCs w:val="28"/>
        </w:rPr>
        <w:t>Общие положения</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 xml:space="preserve">1. Настоящее Положение разработано в целях организации и проведения публичных слушаний по вопросам градостроительной деятельности на территории </w:t>
      </w:r>
      <w:r w:rsidR="004B3A62">
        <w:rPr>
          <w:rFonts w:ascii="Times New Roman" w:hAnsi="Times New Roman" w:cs="Times New Roman"/>
          <w:color w:val="000000"/>
          <w:sz w:val="28"/>
          <w:szCs w:val="28"/>
        </w:rPr>
        <w:t xml:space="preserve">муниципального образования «Ангарский» </w:t>
      </w:r>
      <w:proofErr w:type="spellStart"/>
      <w:r w:rsidR="004B3A62">
        <w:rPr>
          <w:rFonts w:ascii="Times New Roman" w:hAnsi="Times New Roman" w:cs="Times New Roman"/>
          <w:color w:val="000000"/>
          <w:sz w:val="28"/>
          <w:szCs w:val="28"/>
        </w:rPr>
        <w:t>Аларского</w:t>
      </w:r>
      <w:proofErr w:type="spellEnd"/>
      <w:r w:rsidR="004B3A62">
        <w:rPr>
          <w:rFonts w:ascii="Times New Roman" w:hAnsi="Times New Roman" w:cs="Times New Roman"/>
          <w:color w:val="000000"/>
          <w:sz w:val="28"/>
          <w:szCs w:val="28"/>
        </w:rPr>
        <w:t xml:space="preserve"> района Иркутской области </w:t>
      </w:r>
      <w:r w:rsidRPr="003D7797">
        <w:rPr>
          <w:rFonts w:ascii="Times New Roman" w:hAnsi="Times New Roman" w:cs="Times New Roman"/>
          <w:color w:val="000000"/>
          <w:sz w:val="28"/>
          <w:szCs w:val="28"/>
        </w:rPr>
        <w:t>(далее – поселения) с учетом норм Градостроительного кодекса Российской Федерации.</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2. На публичные слушания выносятся:</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 проект генерального плана поселения и проект изменений в генеральный план;</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 проект правил землепользования и застройки поселения и проект изменений в правила;</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 xml:space="preserve">- проект планировки территории и проект межевания территории; </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 xml:space="preserve">- вопросы о предоставлении разрешения на условно разрешенный вид использования земельного участка или объекта капитального строительства; </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 вопросы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 вопросы о включении земельного участка в границы населенного пункта либо об исключении земельного участка из границ населенного пункта.</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3. Публичные слушания не проводятся в следующих случаях:</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1) при внесении в документы территориального планирования, градостроительного зонирования и документацию по планировке территории технических изменений – исправление орфографических, пунктуационных, стилистических и тому подобных ошибок;</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2) при приведении документов территориального планирования, градостроительного зонирования и документации по планировке территории в соответствие с федеральным законодательством, законодательством Смоленской области, муниципальными правовыми актами Вяземского района;</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3) при внесении в генеральный план поселения изменений, предусматривающих изменение границ населенных пунктов в целях жилищного строительства или определения зон рекреационного назначения.</w:t>
      </w:r>
    </w:p>
    <w:p w:rsidR="004B3A62"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lastRenderedPageBreak/>
        <w:t xml:space="preserve">4. При проведении публичных слушаний в целях обеспечения всем заинтересованным лицам равных возможностей для участия в публичных слушаниях, территория поселения может быть разделена на части. </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5. Участники публичных слушаний имеют право участвовать в обсуждении проектов, задавать вопросы, высказывать свое мнение, представлять свои предложения и замечания как устно, так и в письменной форме, касающиеся проектов, которые подлежат включению в протокол публичных слушаний.</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6. Подготовка и проведение публичных слушаний:</w:t>
      </w:r>
    </w:p>
    <w:p w:rsidR="003D7797" w:rsidRPr="003D7797" w:rsidRDefault="003D7797" w:rsidP="004B3A62">
      <w:pPr>
        <w:spacing w:after="0" w:line="240" w:lineRule="auto"/>
        <w:jc w:val="both"/>
        <w:rPr>
          <w:rFonts w:ascii="Times New Roman" w:hAnsi="Times New Roman" w:cs="Times New Roman"/>
          <w:color w:val="000000"/>
          <w:sz w:val="28"/>
          <w:szCs w:val="28"/>
        </w:rPr>
      </w:pPr>
      <w:proofErr w:type="gramStart"/>
      <w:r w:rsidRPr="003D7797">
        <w:rPr>
          <w:rFonts w:ascii="Times New Roman" w:hAnsi="Times New Roman" w:cs="Times New Roman"/>
          <w:color w:val="000000"/>
          <w:sz w:val="28"/>
          <w:szCs w:val="28"/>
        </w:rPr>
        <w:t xml:space="preserve">1) Глава </w:t>
      </w:r>
      <w:r w:rsidR="004B3A62">
        <w:rPr>
          <w:rFonts w:ascii="Times New Roman" w:hAnsi="Times New Roman" w:cs="Times New Roman"/>
          <w:color w:val="000000"/>
          <w:sz w:val="28"/>
          <w:szCs w:val="28"/>
        </w:rPr>
        <w:t>администрации муниципального образования «Ангарский»</w:t>
      </w:r>
      <w:r w:rsidRPr="003D7797">
        <w:rPr>
          <w:rFonts w:ascii="Times New Roman" w:hAnsi="Times New Roman" w:cs="Times New Roman"/>
          <w:color w:val="000000"/>
          <w:sz w:val="28"/>
          <w:szCs w:val="28"/>
        </w:rPr>
        <w:t xml:space="preserve"> (далее – Глава поселения) в целях доведения до населения информации о содержании проекта организует выставки, экспозиции демонстрационных материалов, выступления представителей администрации поселения, разработчиков проекта на собраниях жителей, в печатных средствах массовой информации, обеспечивает опубликование проекта документа (в случае необходимости) и сообщения о проведении публичных слушаний в средствах массовой информации и на официальном сайте муниципального района. </w:t>
      </w:r>
      <w:proofErr w:type="gramEnd"/>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 xml:space="preserve">2) Комиссия по подготовке проекта правил землепользования и застройки организует проведение публичных слушаний по вопросам предоставления разрешений, указанных в разделах </w:t>
      </w:r>
      <w:r w:rsidRPr="003D7797">
        <w:rPr>
          <w:rFonts w:ascii="Times New Roman" w:hAnsi="Times New Roman" w:cs="Times New Roman"/>
          <w:color w:val="000000"/>
          <w:sz w:val="28"/>
          <w:szCs w:val="28"/>
          <w:lang w:val="en-US"/>
        </w:rPr>
        <w:t>V</w:t>
      </w:r>
      <w:r w:rsidRPr="003D7797">
        <w:rPr>
          <w:rFonts w:ascii="Times New Roman" w:hAnsi="Times New Roman" w:cs="Times New Roman"/>
          <w:color w:val="000000"/>
          <w:sz w:val="28"/>
          <w:szCs w:val="28"/>
        </w:rPr>
        <w:t xml:space="preserve"> и </w:t>
      </w:r>
      <w:r w:rsidRPr="003D7797">
        <w:rPr>
          <w:rFonts w:ascii="Times New Roman" w:hAnsi="Times New Roman" w:cs="Times New Roman"/>
          <w:color w:val="000000"/>
          <w:sz w:val="28"/>
          <w:szCs w:val="28"/>
          <w:lang w:val="en-US"/>
        </w:rPr>
        <w:t>VI</w:t>
      </w:r>
      <w:r w:rsidRPr="003D7797">
        <w:rPr>
          <w:rFonts w:ascii="Times New Roman" w:hAnsi="Times New Roman" w:cs="Times New Roman"/>
          <w:color w:val="000000"/>
          <w:sz w:val="28"/>
          <w:szCs w:val="28"/>
        </w:rPr>
        <w:t xml:space="preserve"> настоящего Положения, после получения от заинтересованных лиц соответствующих заявлений;</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 xml:space="preserve">3) Источником финансирования расходов на проведение публичных слушаний по проектам, указанным в разделах </w:t>
      </w:r>
      <w:r w:rsidRPr="003D7797">
        <w:rPr>
          <w:rFonts w:ascii="Times New Roman" w:hAnsi="Times New Roman" w:cs="Times New Roman"/>
          <w:color w:val="000000"/>
          <w:sz w:val="28"/>
          <w:szCs w:val="28"/>
          <w:lang w:val="en-US"/>
        </w:rPr>
        <w:t>II</w:t>
      </w:r>
      <w:r w:rsidRPr="003D7797">
        <w:rPr>
          <w:rFonts w:ascii="Times New Roman" w:hAnsi="Times New Roman" w:cs="Times New Roman"/>
          <w:color w:val="000000"/>
          <w:sz w:val="28"/>
          <w:szCs w:val="28"/>
        </w:rPr>
        <w:t>,</w:t>
      </w:r>
      <w:r w:rsidRPr="003D7797">
        <w:rPr>
          <w:rFonts w:ascii="Times New Roman" w:hAnsi="Times New Roman" w:cs="Times New Roman"/>
          <w:color w:val="000000"/>
          <w:sz w:val="28"/>
          <w:szCs w:val="28"/>
          <w:lang w:val="en-US"/>
        </w:rPr>
        <w:t>III</w:t>
      </w:r>
      <w:r w:rsidRPr="003D7797">
        <w:rPr>
          <w:rFonts w:ascii="Times New Roman" w:hAnsi="Times New Roman" w:cs="Times New Roman"/>
          <w:color w:val="000000"/>
          <w:sz w:val="28"/>
          <w:szCs w:val="28"/>
        </w:rPr>
        <w:t>,</w:t>
      </w:r>
      <w:r w:rsidRPr="003D7797">
        <w:rPr>
          <w:rFonts w:ascii="Times New Roman" w:hAnsi="Times New Roman" w:cs="Times New Roman"/>
          <w:color w:val="000000"/>
          <w:sz w:val="28"/>
          <w:szCs w:val="28"/>
          <w:lang w:val="en-US"/>
        </w:rPr>
        <w:t>IV</w:t>
      </w:r>
      <w:r w:rsidRPr="003D7797">
        <w:rPr>
          <w:rFonts w:ascii="Times New Roman" w:hAnsi="Times New Roman" w:cs="Times New Roman"/>
          <w:color w:val="000000"/>
          <w:sz w:val="28"/>
          <w:szCs w:val="28"/>
        </w:rPr>
        <w:t xml:space="preserve"> настоящего Положения, являются средства местного бюджета.</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 xml:space="preserve">4) Расходы, связанные с организацией и проведением публичных слушаний по вопросам предоставления разрешений, указанных в разделах </w:t>
      </w:r>
      <w:r w:rsidRPr="003D7797">
        <w:rPr>
          <w:rFonts w:ascii="Times New Roman" w:hAnsi="Times New Roman" w:cs="Times New Roman"/>
          <w:color w:val="000000"/>
          <w:sz w:val="28"/>
          <w:szCs w:val="28"/>
          <w:lang w:val="en-US"/>
        </w:rPr>
        <w:t>V</w:t>
      </w:r>
      <w:r w:rsidRPr="003D7797">
        <w:rPr>
          <w:rFonts w:ascii="Times New Roman" w:hAnsi="Times New Roman" w:cs="Times New Roman"/>
          <w:color w:val="000000"/>
          <w:sz w:val="28"/>
          <w:szCs w:val="28"/>
        </w:rPr>
        <w:t xml:space="preserve"> и </w:t>
      </w:r>
      <w:r w:rsidRPr="003D7797">
        <w:rPr>
          <w:rFonts w:ascii="Times New Roman" w:hAnsi="Times New Roman" w:cs="Times New Roman"/>
          <w:color w:val="000000"/>
          <w:sz w:val="28"/>
          <w:szCs w:val="28"/>
          <w:lang w:val="en-US"/>
        </w:rPr>
        <w:t>VI</w:t>
      </w:r>
      <w:r w:rsidRPr="003D7797">
        <w:rPr>
          <w:rFonts w:ascii="Times New Roman" w:hAnsi="Times New Roman" w:cs="Times New Roman"/>
          <w:color w:val="000000"/>
          <w:sz w:val="28"/>
          <w:szCs w:val="28"/>
        </w:rPr>
        <w:t xml:space="preserve"> настоящего Положения, несет заинтересованное физическое или юридическое лицо. </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5) Комиссия по организации и проведению публичных слушаний:</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 составляет план работы по подготовке и проведению публичных слушаний;</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 xml:space="preserve">- обеспечивает опубликование информации о времени и месте проведения публичных слушаний в порядке, установленном для официального опубликования муниципальных правовых актов, или направляет сообщения лицам, указанным в разделах </w:t>
      </w:r>
      <w:r w:rsidRPr="003D7797">
        <w:rPr>
          <w:rFonts w:ascii="Times New Roman" w:hAnsi="Times New Roman" w:cs="Times New Roman"/>
          <w:color w:val="000000"/>
          <w:sz w:val="28"/>
          <w:szCs w:val="28"/>
          <w:lang w:val="en-US"/>
        </w:rPr>
        <w:t>V</w:t>
      </w:r>
      <w:r w:rsidRPr="003D7797">
        <w:rPr>
          <w:rFonts w:ascii="Times New Roman" w:hAnsi="Times New Roman" w:cs="Times New Roman"/>
          <w:color w:val="000000"/>
          <w:sz w:val="28"/>
          <w:szCs w:val="28"/>
        </w:rPr>
        <w:t xml:space="preserve"> и </w:t>
      </w:r>
      <w:r w:rsidRPr="003D7797">
        <w:rPr>
          <w:rFonts w:ascii="Times New Roman" w:hAnsi="Times New Roman" w:cs="Times New Roman"/>
          <w:color w:val="000000"/>
          <w:sz w:val="28"/>
          <w:szCs w:val="28"/>
          <w:lang w:val="en-US"/>
        </w:rPr>
        <w:t>VI</w:t>
      </w:r>
      <w:r w:rsidRPr="003D7797">
        <w:rPr>
          <w:rFonts w:ascii="Times New Roman" w:hAnsi="Times New Roman" w:cs="Times New Roman"/>
          <w:color w:val="000000"/>
          <w:sz w:val="28"/>
          <w:szCs w:val="28"/>
        </w:rPr>
        <w:t xml:space="preserve"> настоящего Положения о проведении публичных слушаний; </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 ведет протокол публичных слушаний, который подписывается председательствующим на публичных слушаниях и секретарем;</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 определяет докладчиков (содокладчиков);</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 определяет порядок выступления на публичных слушаниях;</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 проводит анализ материалов, предоставленных участниками публичных слушаний;</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 организует подготовку заключения о результатах публичных слушаний;</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 xml:space="preserve">- обеспечивает опубликование заключения о результатах публичных слушаний в порядке, установленном для официального опубликования муниципальных правовых актов; </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 решает иные вопросы организации и проведения публичных слушаний.</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lastRenderedPageBreak/>
        <w:t>7. На публичные слушания могут приглашаться должностные лица администрации поселения, руководители организаций, предприятий, учреждений, находящихся на территории поселения, специалисты структурных подразделений администрации поселения, присутствие которых необходимо для обеспечения квалифицированного обсуждения выносимых на слушания проектов или вопросов.</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8. Дата проведения публичных слушаний назначается не ранее 7 дней со дня публикации сообщения о его проведении.</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9. Публичные слушания проводятся по нерабочим дням с 9 до 18 часов по местному времени, либо по рабочим дням, не ранее 17 часов по местному времени.</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10. В протоколе публичных слушаний в обязательном порядке должны быть отражены позиции и мнения участников публичных слушаний по документам и проектам, высказанные ими в ходе слушаний. Вопросы и выступления участников слушаний не по существу проекта (вопроса) в протокол не вносятся. Кроме того, приложениями к протоколу публичных слушаний являются письменные предложения участников публичных слушаний.</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11. По итогам публичных слушаний, подготавливается заключение о результатах публичных слушаний, которое должно содержать мотивированные выводы, со ссылкой, при необходимости, на нормативные правовые акты по внесенным предложениям и замечаниям.</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12. Для подготовки заключения о результатах публичных слушаний можно привлекать специалистов, необходимых для выполнения консультационных и экспертных работ.</w:t>
      </w:r>
    </w:p>
    <w:p w:rsidR="004B3A62" w:rsidRDefault="003D7797" w:rsidP="004B3A62">
      <w:pPr>
        <w:spacing w:after="0" w:line="240" w:lineRule="auto"/>
        <w:ind w:firstLine="708"/>
        <w:jc w:val="both"/>
        <w:rPr>
          <w:rFonts w:ascii="Times New Roman" w:hAnsi="Times New Roman"/>
          <w:sz w:val="24"/>
          <w:szCs w:val="24"/>
        </w:rPr>
      </w:pPr>
      <w:r w:rsidRPr="003D7797">
        <w:rPr>
          <w:rFonts w:ascii="Times New Roman" w:hAnsi="Times New Roman" w:cs="Times New Roman"/>
          <w:color w:val="000000"/>
          <w:sz w:val="28"/>
          <w:szCs w:val="28"/>
        </w:rPr>
        <w:t xml:space="preserve">13. Заключение о результатах публичных слушаний подписывается всеми членами комиссии и подлежит опубликованию в порядке, установленном для официального опубликования муниципальных правовых актов, а также размещается </w:t>
      </w:r>
      <w:r w:rsidRPr="003D7797">
        <w:rPr>
          <w:rFonts w:ascii="Times New Roman" w:hAnsi="Times New Roman" w:cs="Times New Roman"/>
          <w:spacing w:val="-1"/>
          <w:sz w:val="28"/>
          <w:szCs w:val="28"/>
        </w:rPr>
        <w:t xml:space="preserve">на </w:t>
      </w:r>
      <w:r w:rsidR="004B3A62">
        <w:rPr>
          <w:rFonts w:ascii="Times New Roman" w:hAnsi="Times New Roman" w:cs="Times New Roman"/>
          <w:spacing w:val="-1"/>
          <w:sz w:val="28"/>
          <w:szCs w:val="28"/>
        </w:rPr>
        <w:t xml:space="preserve">странице муниципального образования «Ангарский» на </w:t>
      </w:r>
      <w:r w:rsidRPr="003D7797">
        <w:rPr>
          <w:rFonts w:ascii="Times New Roman" w:hAnsi="Times New Roman" w:cs="Times New Roman"/>
          <w:spacing w:val="-1"/>
          <w:sz w:val="28"/>
          <w:szCs w:val="28"/>
        </w:rPr>
        <w:t xml:space="preserve">официальном сайте </w:t>
      </w:r>
      <w:r w:rsidR="004B3A62">
        <w:rPr>
          <w:rFonts w:ascii="Times New Roman" w:hAnsi="Times New Roman" w:cs="Times New Roman"/>
          <w:spacing w:val="-1"/>
          <w:sz w:val="28"/>
          <w:szCs w:val="28"/>
        </w:rPr>
        <w:t>муниципального образования «</w:t>
      </w:r>
      <w:proofErr w:type="spellStart"/>
      <w:r w:rsidR="004B3A62">
        <w:rPr>
          <w:rFonts w:ascii="Times New Roman" w:hAnsi="Times New Roman" w:cs="Times New Roman"/>
          <w:spacing w:val="-1"/>
          <w:sz w:val="28"/>
          <w:szCs w:val="28"/>
        </w:rPr>
        <w:t>Аларский</w:t>
      </w:r>
      <w:proofErr w:type="spellEnd"/>
      <w:r w:rsidRPr="003D7797">
        <w:rPr>
          <w:rFonts w:ascii="Times New Roman" w:hAnsi="Times New Roman" w:cs="Times New Roman"/>
          <w:spacing w:val="-1"/>
          <w:sz w:val="28"/>
          <w:szCs w:val="28"/>
        </w:rPr>
        <w:t xml:space="preserve"> район</w:t>
      </w:r>
      <w:r w:rsidR="004B3A62">
        <w:rPr>
          <w:rFonts w:ascii="Times New Roman" w:hAnsi="Times New Roman" w:cs="Times New Roman"/>
          <w:spacing w:val="-1"/>
          <w:sz w:val="28"/>
          <w:szCs w:val="28"/>
        </w:rPr>
        <w:t>» Иркутской</w:t>
      </w:r>
      <w:r w:rsidRPr="003D7797">
        <w:rPr>
          <w:rFonts w:ascii="Times New Roman" w:hAnsi="Times New Roman" w:cs="Times New Roman"/>
          <w:spacing w:val="-1"/>
          <w:sz w:val="28"/>
          <w:szCs w:val="28"/>
        </w:rPr>
        <w:t xml:space="preserve"> области </w:t>
      </w:r>
      <w:hyperlink r:id="rId5" w:history="1">
        <w:r w:rsidR="00BE4110">
          <w:rPr>
            <w:rStyle w:val="a3"/>
          </w:rPr>
          <w:t>http://alar.irkobl.ru/</w:t>
        </w:r>
      </w:hyperlink>
    </w:p>
    <w:p w:rsidR="003D7797" w:rsidRPr="003D7797" w:rsidRDefault="003D7797" w:rsidP="004B3A62">
      <w:pPr>
        <w:spacing w:after="0" w:line="240" w:lineRule="auto"/>
        <w:ind w:firstLine="708"/>
        <w:jc w:val="both"/>
        <w:rPr>
          <w:rFonts w:ascii="Times New Roman" w:eastAsia="Times New Roman" w:hAnsi="Times New Roman" w:cs="Times New Roman"/>
          <w:b/>
          <w:bCs/>
          <w:color w:val="000000"/>
          <w:sz w:val="28"/>
          <w:szCs w:val="28"/>
        </w:rPr>
      </w:pPr>
      <w:r w:rsidRPr="003D7797">
        <w:rPr>
          <w:rFonts w:ascii="Times New Roman" w:eastAsia="Times New Roman" w:hAnsi="Times New Roman" w:cs="Times New Roman"/>
          <w:b/>
          <w:bCs/>
          <w:color w:val="000000"/>
          <w:sz w:val="28"/>
          <w:szCs w:val="28"/>
        </w:rPr>
        <w:t xml:space="preserve">Проведение публичных слушаний по проекту </w:t>
      </w:r>
      <w:proofErr w:type="gramStart"/>
      <w:r w:rsidRPr="003D7797">
        <w:rPr>
          <w:rFonts w:ascii="Times New Roman" w:eastAsia="Times New Roman" w:hAnsi="Times New Roman" w:cs="Times New Roman"/>
          <w:b/>
          <w:bCs/>
          <w:color w:val="000000"/>
          <w:sz w:val="28"/>
          <w:szCs w:val="28"/>
        </w:rPr>
        <w:t>генерального</w:t>
      </w:r>
      <w:proofErr w:type="gramEnd"/>
    </w:p>
    <w:p w:rsidR="003D7797" w:rsidRPr="003D7797" w:rsidRDefault="003D7797" w:rsidP="004B3A62">
      <w:pPr>
        <w:pStyle w:val="a7"/>
        <w:spacing w:after="0" w:line="240" w:lineRule="auto"/>
        <w:ind w:left="1440"/>
        <w:jc w:val="center"/>
        <w:rPr>
          <w:rFonts w:ascii="Times New Roman" w:eastAsia="Times New Roman" w:hAnsi="Times New Roman"/>
          <w:color w:val="000000"/>
          <w:sz w:val="28"/>
          <w:szCs w:val="28"/>
          <w:lang w:eastAsia="ru-RU"/>
        </w:rPr>
      </w:pPr>
      <w:r w:rsidRPr="003D7797">
        <w:rPr>
          <w:rFonts w:ascii="Times New Roman" w:eastAsia="Times New Roman" w:hAnsi="Times New Roman"/>
          <w:b/>
          <w:bCs/>
          <w:color w:val="000000"/>
          <w:sz w:val="28"/>
          <w:szCs w:val="28"/>
          <w:lang w:eastAsia="ru-RU"/>
        </w:rPr>
        <w:t>плана поселения</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1. Публичные слушания по проекту генерального плана поселения и проекту внесения изменений в генеральный план проводятся в каждом населенном пункте поселения. В случае внесения изменений в генеральный план в отношении части территории поселения публичные слушания проводятся с участием правообладателей земельных участков и (или) объектов капитального строительства, находящихся в границах территории поселения, в отношении которой осуществлялась подготовка указанных изменений.</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 xml:space="preserve">2. Глава муниципального образования при получении проекта генерального плана, прошедшего соответствующую проверку и согласования, оповещает жителей поселения о времени и месте проведения публичных слушаний в порядке, установленном для официального опубликования муниципальных </w:t>
      </w:r>
      <w:r w:rsidRPr="003D7797">
        <w:rPr>
          <w:rFonts w:ascii="Times New Roman" w:hAnsi="Times New Roman" w:cs="Times New Roman"/>
          <w:color w:val="000000"/>
          <w:sz w:val="28"/>
          <w:szCs w:val="28"/>
        </w:rPr>
        <w:lastRenderedPageBreak/>
        <w:t>правовых актов, издает решение о создании комиссии по проведению публичных слушаний.</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3. В публичных слушаниях принимают участие жители поселения, правообладатели земельных участков и объектов капитального строительства, находящихся в границах территории поселения.</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4. С момента публикации информации о времени и месте проведения публичных слушаний жители поселения считаются оповещенными.</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5. Срок проведения публичных слушаний с момента оповещения жителей поселения о времени и месте их проведения до дня опубликования заключения о результатах публичных слушаний не может быть менее одного месяца и более трех месяцев.</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6. В целях доведения до населения информации о содержании проекта генерального плана администрация поселения организует выставки, экспозиции демонстрационных материалов проекта генерального плана, выступления представителей администрации поселения, разработчиков проекта генерального плана на собраниях жителей, в печатных средствах массовой информации.</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7. Участники публичных слушаний вправе представить в администрацию поселения свои предложения и замечания, касающиеся проекта генерального плана, для включения их в протокол публичных слушаний.</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8. Участники публичных слушаний не выносят каких-либо решений по существу обсуждаемого проекта и не проводят каких-либо голосований.</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 xml:space="preserve">       9. Заключение о результатах публичных слушаний подлежит опубликованию в </w:t>
      </w:r>
      <w:r w:rsidR="004B3A62">
        <w:rPr>
          <w:rFonts w:ascii="Times New Roman" w:hAnsi="Times New Roman" w:cs="Times New Roman"/>
          <w:color w:val="000000"/>
          <w:sz w:val="28"/>
          <w:szCs w:val="28"/>
        </w:rPr>
        <w:t xml:space="preserve">средстве массовой информации </w:t>
      </w:r>
      <w:r w:rsidRPr="003D7797">
        <w:rPr>
          <w:rFonts w:ascii="Times New Roman" w:hAnsi="Times New Roman" w:cs="Times New Roman"/>
          <w:sz w:val="28"/>
          <w:szCs w:val="28"/>
        </w:rPr>
        <w:t xml:space="preserve"> «</w:t>
      </w:r>
      <w:r w:rsidR="004B3A62">
        <w:rPr>
          <w:rFonts w:ascii="Times New Roman" w:hAnsi="Times New Roman" w:cs="Times New Roman"/>
          <w:sz w:val="28"/>
          <w:szCs w:val="28"/>
        </w:rPr>
        <w:t>Ангар</w:t>
      </w:r>
      <w:r w:rsidRPr="003D7797">
        <w:rPr>
          <w:rFonts w:ascii="Times New Roman" w:hAnsi="Times New Roman" w:cs="Times New Roman"/>
          <w:sz w:val="28"/>
          <w:szCs w:val="28"/>
        </w:rPr>
        <w:t xml:space="preserve">ский вестник» </w:t>
      </w:r>
      <w:r w:rsidRPr="003D7797">
        <w:rPr>
          <w:rFonts w:ascii="Times New Roman" w:hAnsi="Times New Roman" w:cs="Times New Roman"/>
          <w:color w:val="000000"/>
          <w:sz w:val="28"/>
          <w:szCs w:val="28"/>
        </w:rPr>
        <w:t xml:space="preserve">и размещается </w:t>
      </w:r>
      <w:r w:rsidR="004B3A62" w:rsidRPr="003D7797">
        <w:rPr>
          <w:rFonts w:ascii="Times New Roman" w:hAnsi="Times New Roman" w:cs="Times New Roman"/>
          <w:spacing w:val="-1"/>
          <w:sz w:val="28"/>
          <w:szCs w:val="28"/>
        </w:rPr>
        <w:t xml:space="preserve">на </w:t>
      </w:r>
      <w:r w:rsidR="004B3A62">
        <w:rPr>
          <w:rFonts w:ascii="Times New Roman" w:hAnsi="Times New Roman" w:cs="Times New Roman"/>
          <w:spacing w:val="-1"/>
          <w:sz w:val="28"/>
          <w:szCs w:val="28"/>
        </w:rPr>
        <w:t xml:space="preserve">странице муниципального образования «Ангарский» на </w:t>
      </w:r>
      <w:r w:rsidR="004B3A62" w:rsidRPr="003D7797">
        <w:rPr>
          <w:rFonts w:ascii="Times New Roman" w:hAnsi="Times New Roman" w:cs="Times New Roman"/>
          <w:spacing w:val="-1"/>
          <w:sz w:val="28"/>
          <w:szCs w:val="28"/>
        </w:rPr>
        <w:t xml:space="preserve">официальном сайте </w:t>
      </w:r>
      <w:r w:rsidR="004B3A62">
        <w:rPr>
          <w:rFonts w:ascii="Times New Roman" w:hAnsi="Times New Roman" w:cs="Times New Roman"/>
          <w:spacing w:val="-1"/>
          <w:sz w:val="28"/>
          <w:szCs w:val="28"/>
        </w:rPr>
        <w:t>муниципального образования «</w:t>
      </w:r>
      <w:proofErr w:type="spellStart"/>
      <w:r w:rsidR="004B3A62">
        <w:rPr>
          <w:rFonts w:ascii="Times New Roman" w:hAnsi="Times New Roman" w:cs="Times New Roman"/>
          <w:spacing w:val="-1"/>
          <w:sz w:val="28"/>
          <w:szCs w:val="28"/>
        </w:rPr>
        <w:t>Аларский</w:t>
      </w:r>
      <w:proofErr w:type="spellEnd"/>
      <w:r w:rsidR="004B3A62" w:rsidRPr="003D7797">
        <w:rPr>
          <w:rFonts w:ascii="Times New Roman" w:hAnsi="Times New Roman" w:cs="Times New Roman"/>
          <w:spacing w:val="-1"/>
          <w:sz w:val="28"/>
          <w:szCs w:val="28"/>
        </w:rPr>
        <w:t xml:space="preserve"> район</w:t>
      </w:r>
      <w:r w:rsidR="004B3A62">
        <w:rPr>
          <w:rFonts w:ascii="Times New Roman" w:hAnsi="Times New Roman" w:cs="Times New Roman"/>
          <w:spacing w:val="-1"/>
          <w:sz w:val="28"/>
          <w:szCs w:val="28"/>
        </w:rPr>
        <w:t>» Иркутской</w:t>
      </w:r>
      <w:r w:rsidR="004B3A62" w:rsidRPr="003D7797">
        <w:rPr>
          <w:rFonts w:ascii="Times New Roman" w:hAnsi="Times New Roman" w:cs="Times New Roman"/>
          <w:spacing w:val="-1"/>
          <w:sz w:val="28"/>
          <w:szCs w:val="28"/>
        </w:rPr>
        <w:t xml:space="preserve"> области </w:t>
      </w:r>
      <w:hyperlink r:id="rId6" w:history="1">
        <w:r w:rsidR="00BE4110">
          <w:rPr>
            <w:rStyle w:val="a3"/>
          </w:rPr>
          <w:t>http://alar.irkobl.ru/</w:t>
        </w:r>
      </w:hyperlink>
      <w:r w:rsidRPr="003D7797">
        <w:rPr>
          <w:rFonts w:ascii="Times New Roman" w:hAnsi="Times New Roman" w:cs="Times New Roman"/>
          <w:color w:val="000000"/>
          <w:sz w:val="28"/>
          <w:szCs w:val="28"/>
        </w:rPr>
        <w:t>10. Глава муниципального образования с учетом заключения о результатах публичных слушаний принимает решение:</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1) о согласии с проектом генерального плана и направлении его Совету депутатов поселения;</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2) об отклонении проекта генерального плана и направлении его на доработку.</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 xml:space="preserve">11. </w:t>
      </w:r>
      <w:r w:rsidR="004B3A62">
        <w:rPr>
          <w:rFonts w:ascii="Times New Roman" w:hAnsi="Times New Roman" w:cs="Times New Roman"/>
          <w:color w:val="000000"/>
          <w:sz w:val="28"/>
          <w:szCs w:val="28"/>
        </w:rPr>
        <w:t>Дума</w:t>
      </w:r>
      <w:r w:rsidRPr="003D7797">
        <w:rPr>
          <w:rFonts w:ascii="Times New Roman" w:hAnsi="Times New Roman" w:cs="Times New Roman"/>
          <w:color w:val="000000"/>
          <w:sz w:val="28"/>
          <w:szCs w:val="28"/>
        </w:rPr>
        <w:t xml:space="preserve"> поселения с учетом протоколов публичных слушаний по проекту генерального плана и заключения о результатах таких публичных слушаний принимает решение об утверждении генерального плана или об отклонении проекта генерального плана и о направлении его Главе Администрации поселения на доработку в соответствии с указанными протоколами и заключением.</w:t>
      </w:r>
    </w:p>
    <w:p w:rsidR="003D7797" w:rsidRPr="003D7797" w:rsidRDefault="003D7797" w:rsidP="004B3A62">
      <w:pPr>
        <w:spacing w:after="0" w:line="240" w:lineRule="auto"/>
        <w:jc w:val="both"/>
        <w:rPr>
          <w:rFonts w:ascii="Times New Roman" w:hAnsi="Times New Roman" w:cs="Times New Roman"/>
          <w:color w:val="000000"/>
          <w:sz w:val="28"/>
          <w:szCs w:val="28"/>
        </w:rPr>
      </w:pPr>
    </w:p>
    <w:p w:rsidR="003D7797" w:rsidRPr="003D7797" w:rsidRDefault="003D7797" w:rsidP="004B3A62">
      <w:pPr>
        <w:spacing w:after="0" w:line="240" w:lineRule="auto"/>
        <w:jc w:val="center"/>
        <w:rPr>
          <w:rFonts w:ascii="Times New Roman" w:hAnsi="Times New Roman" w:cs="Times New Roman"/>
          <w:b/>
          <w:bCs/>
          <w:color w:val="000000"/>
          <w:sz w:val="28"/>
          <w:szCs w:val="28"/>
        </w:rPr>
      </w:pPr>
      <w:r w:rsidRPr="003D7797">
        <w:rPr>
          <w:rFonts w:ascii="Times New Roman" w:hAnsi="Times New Roman" w:cs="Times New Roman"/>
          <w:b/>
          <w:bCs/>
          <w:color w:val="000000"/>
          <w:sz w:val="28"/>
          <w:szCs w:val="28"/>
        </w:rPr>
        <w:t>III. Проведение публичных слушаний по проекту правил</w:t>
      </w:r>
    </w:p>
    <w:p w:rsidR="003D7797" w:rsidRPr="003D7797" w:rsidRDefault="003D7797" w:rsidP="004B3A62">
      <w:pPr>
        <w:spacing w:after="0" w:line="240" w:lineRule="auto"/>
        <w:jc w:val="center"/>
        <w:rPr>
          <w:rFonts w:ascii="Times New Roman" w:hAnsi="Times New Roman" w:cs="Times New Roman"/>
          <w:color w:val="000000"/>
          <w:sz w:val="28"/>
          <w:szCs w:val="28"/>
        </w:rPr>
      </w:pPr>
      <w:r w:rsidRPr="003D7797">
        <w:rPr>
          <w:rFonts w:ascii="Times New Roman" w:hAnsi="Times New Roman" w:cs="Times New Roman"/>
          <w:b/>
          <w:bCs/>
          <w:color w:val="000000"/>
          <w:sz w:val="28"/>
          <w:szCs w:val="28"/>
        </w:rPr>
        <w:t>землепользования и застройки поселения</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 xml:space="preserve">1. Публичные слушания по проекту землепользования и застройки поселения и проекту внесения изменений в землепользования и застройки проводятся в каждом населенном пункте поселения. </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lastRenderedPageBreak/>
        <w:t>2. Глава муниципального образования при получении проекта правил землепользования и застройки, прошедшего соответствующую проверку на соответствие требованиям технических регламентов, генеральному плану, схеме территориального планирования муниципального района, принимает решение о проведении публичных слушаний по такому проекту. Решение должно быть принято в срок не позднее, чем десять дней со дня получения проекта.</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3. Организация и проведение публичных слушаний по проекту правил землепользования и застройки и внесению в них изменений осуществляется комиссией, созданной в соответствии с частью 6 статьи 31 Градостроительного кодекса РФ.</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4. С момента опубликования решения о проведении публичных слушаний в порядке, установленном для официального опубликования муниципальных правовых актов, жители поселения считаются оповещенными о времени и месте проведения публичных слушаний.</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5. Продолжительность публичных слушаний по проекту правил землепользования и застройки составляет не менее двух и не более четырех месяцев со дня опубликования такого проекта.</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 xml:space="preserve">6. В случае подготовки правил землепользования и застройки применительно к части территории поселения публичные слушания по проекту правил землепользования и застройки проводятся с участием правообладателей земельных участков и (или) объектов капитального строительства, находящихся в границах указанной части территории поселения. </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7. Участники публичных слушаний вправе представить в комиссию свои предложения и замечания, касающиеся рассматриваемого проекта правил землепользования и застройки, для включения их в протокол публичных слушаний.</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8. Участники публичных слушаний не выносят каких-либо решений по существу обсуждаемого проекта и не проводят каких-либо голосований.</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9. После завершения публичных слушаний по проекту правил землепользования и застройки комиссия составляет заключение о результатах публичных слушаний и в случае необходимости, с учетом результатов публичных слушаний обеспечивает внесение изменений в проект правил землепользования и застройки и представляет указанный проект  Главе муниципального образования. Обязательными приложениями к проекту правил землепользования и застройки являются протоколы публичных слушаний и заключение о результатах публичных слушаний.</w:t>
      </w:r>
    </w:p>
    <w:p w:rsidR="00B926EF" w:rsidRDefault="003D7797" w:rsidP="00B926EF">
      <w:pPr>
        <w:spacing w:after="0" w:line="240" w:lineRule="auto"/>
        <w:ind w:firstLine="708"/>
        <w:jc w:val="both"/>
        <w:rPr>
          <w:rFonts w:ascii="Times New Roman" w:hAnsi="Times New Roman"/>
          <w:sz w:val="24"/>
          <w:szCs w:val="24"/>
        </w:rPr>
      </w:pPr>
      <w:r w:rsidRPr="003D7797">
        <w:rPr>
          <w:rFonts w:ascii="Times New Roman" w:hAnsi="Times New Roman" w:cs="Times New Roman"/>
          <w:color w:val="000000"/>
          <w:sz w:val="28"/>
          <w:szCs w:val="28"/>
        </w:rPr>
        <w:t xml:space="preserve">10. Заключение о результатах публичных слушаний подлежит опубликованию </w:t>
      </w:r>
      <w:r w:rsidR="00B926EF" w:rsidRPr="003D7797">
        <w:rPr>
          <w:rFonts w:ascii="Times New Roman" w:hAnsi="Times New Roman" w:cs="Times New Roman"/>
          <w:color w:val="000000"/>
          <w:sz w:val="28"/>
          <w:szCs w:val="28"/>
        </w:rPr>
        <w:t xml:space="preserve">в </w:t>
      </w:r>
      <w:r w:rsidR="00B926EF">
        <w:rPr>
          <w:rFonts w:ascii="Times New Roman" w:hAnsi="Times New Roman" w:cs="Times New Roman"/>
          <w:color w:val="000000"/>
          <w:sz w:val="28"/>
          <w:szCs w:val="28"/>
        </w:rPr>
        <w:t xml:space="preserve">средстве массовой информации </w:t>
      </w:r>
      <w:r w:rsidR="00B926EF" w:rsidRPr="003D7797">
        <w:rPr>
          <w:rFonts w:ascii="Times New Roman" w:hAnsi="Times New Roman" w:cs="Times New Roman"/>
          <w:sz w:val="28"/>
          <w:szCs w:val="28"/>
        </w:rPr>
        <w:t xml:space="preserve"> «</w:t>
      </w:r>
      <w:r w:rsidR="00B926EF">
        <w:rPr>
          <w:rFonts w:ascii="Times New Roman" w:hAnsi="Times New Roman" w:cs="Times New Roman"/>
          <w:sz w:val="28"/>
          <w:szCs w:val="28"/>
        </w:rPr>
        <w:t>Ангар</w:t>
      </w:r>
      <w:r w:rsidR="00B926EF" w:rsidRPr="003D7797">
        <w:rPr>
          <w:rFonts w:ascii="Times New Roman" w:hAnsi="Times New Roman" w:cs="Times New Roman"/>
          <w:sz w:val="28"/>
          <w:szCs w:val="28"/>
        </w:rPr>
        <w:t xml:space="preserve">ский вестник» </w:t>
      </w:r>
      <w:r w:rsidR="00B926EF" w:rsidRPr="003D7797">
        <w:rPr>
          <w:rFonts w:ascii="Times New Roman" w:hAnsi="Times New Roman" w:cs="Times New Roman"/>
          <w:color w:val="000000"/>
          <w:sz w:val="28"/>
          <w:szCs w:val="28"/>
        </w:rPr>
        <w:t xml:space="preserve">и размещается </w:t>
      </w:r>
      <w:r w:rsidR="00B926EF" w:rsidRPr="003D7797">
        <w:rPr>
          <w:rFonts w:ascii="Times New Roman" w:hAnsi="Times New Roman" w:cs="Times New Roman"/>
          <w:spacing w:val="-1"/>
          <w:sz w:val="28"/>
          <w:szCs w:val="28"/>
        </w:rPr>
        <w:t xml:space="preserve">на </w:t>
      </w:r>
      <w:r w:rsidR="00B926EF">
        <w:rPr>
          <w:rFonts w:ascii="Times New Roman" w:hAnsi="Times New Roman" w:cs="Times New Roman"/>
          <w:spacing w:val="-1"/>
          <w:sz w:val="28"/>
          <w:szCs w:val="28"/>
        </w:rPr>
        <w:t xml:space="preserve">странице муниципального образования «Ангарский» на </w:t>
      </w:r>
      <w:r w:rsidR="00B926EF" w:rsidRPr="003D7797">
        <w:rPr>
          <w:rFonts w:ascii="Times New Roman" w:hAnsi="Times New Roman" w:cs="Times New Roman"/>
          <w:spacing w:val="-1"/>
          <w:sz w:val="28"/>
          <w:szCs w:val="28"/>
        </w:rPr>
        <w:t xml:space="preserve">официальном сайте </w:t>
      </w:r>
      <w:r w:rsidR="00B926EF">
        <w:rPr>
          <w:rFonts w:ascii="Times New Roman" w:hAnsi="Times New Roman" w:cs="Times New Roman"/>
          <w:spacing w:val="-1"/>
          <w:sz w:val="28"/>
          <w:szCs w:val="28"/>
        </w:rPr>
        <w:t>муниципального образования «</w:t>
      </w:r>
      <w:proofErr w:type="spellStart"/>
      <w:r w:rsidR="00B926EF">
        <w:rPr>
          <w:rFonts w:ascii="Times New Roman" w:hAnsi="Times New Roman" w:cs="Times New Roman"/>
          <w:spacing w:val="-1"/>
          <w:sz w:val="28"/>
          <w:szCs w:val="28"/>
        </w:rPr>
        <w:t>Аларский</w:t>
      </w:r>
      <w:proofErr w:type="spellEnd"/>
      <w:r w:rsidR="00B926EF" w:rsidRPr="003D7797">
        <w:rPr>
          <w:rFonts w:ascii="Times New Roman" w:hAnsi="Times New Roman" w:cs="Times New Roman"/>
          <w:spacing w:val="-1"/>
          <w:sz w:val="28"/>
          <w:szCs w:val="28"/>
        </w:rPr>
        <w:t xml:space="preserve"> район</w:t>
      </w:r>
      <w:r w:rsidR="00B926EF">
        <w:rPr>
          <w:rFonts w:ascii="Times New Roman" w:hAnsi="Times New Roman" w:cs="Times New Roman"/>
          <w:spacing w:val="-1"/>
          <w:sz w:val="28"/>
          <w:szCs w:val="28"/>
        </w:rPr>
        <w:t>» Иркутской</w:t>
      </w:r>
      <w:r w:rsidR="00B926EF" w:rsidRPr="003D7797">
        <w:rPr>
          <w:rFonts w:ascii="Times New Roman" w:hAnsi="Times New Roman" w:cs="Times New Roman"/>
          <w:spacing w:val="-1"/>
          <w:sz w:val="28"/>
          <w:szCs w:val="28"/>
        </w:rPr>
        <w:t xml:space="preserve"> области </w:t>
      </w:r>
      <w:hyperlink r:id="rId7" w:history="1">
        <w:r w:rsidR="00BE4110">
          <w:rPr>
            <w:rStyle w:val="a3"/>
          </w:rPr>
          <w:t>http://alar.irkobl.ru/</w:t>
        </w:r>
      </w:hyperlink>
    </w:p>
    <w:p w:rsidR="003D7797" w:rsidRPr="003D7797" w:rsidRDefault="003D7797" w:rsidP="00B926EF">
      <w:pPr>
        <w:spacing w:after="0" w:line="240" w:lineRule="auto"/>
        <w:ind w:firstLine="708"/>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11. Глава муниципального образования с учетом заключения о результатах публичных слушаний в течение 10 дней после представления ему проекта правил землепользования и застройки принимает решение:</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lastRenderedPageBreak/>
        <w:t xml:space="preserve">- о направлении проекта правил землепользования и застройки </w:t>
      </w:r>
      <w:r w:rsidR="00B926EF">
        <w:rPr>
          <w:rFonts w:ascii="Times New Roman" w:hAnsi="Times New Roman" w:cs="Times New Roman"/>
          <w:color w:val="000000"/>
          <w:sz w:val="28"/>
          <w:szCs w:val="28"/>
        </w:rPr>
        <w:t>Думе поселения;</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 об отклонении проекта и о направлении его на доработку, с указанием даты его повторного представления.</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 xml:space="preserve">12. </w:t>
      </w:r>
      <w:r w:rsidR="00B926EF">
        <w:rPr>
          <w:rFonts w:ascii="Times New Roman" w:hAnsi="Times New Roman" w:cs="Times New Roman"/>
          <w:color w:val="000000"/>
          <w:sz w:val="28"/>
          <w:szCs w:val="28"/>
        </w:rPr>
        <w:t>Дума</w:t>
      </w:r>
      <w:r w:rsidRPr="003D7797">
        <w:rPr>
          <w:rFonts w:ascii="Times New Roman" w:hAnsi="Times New Roman" w:cs="Times New Roman"/>
          <w:color w:val="000000"/>
          <w:sz w:val="28"/>
          <w:szCs w:val="28"/>
        </w:rPr>
        <w:t xml:space="preserve"> поселения по результатам рассмотрения проекта и обязательных приложений принимает решение:</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 об утверждении правил землепользовании и застройки;</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 о направлении проекта правил землепользования и застройки Главе Администрации поселения на доработку в соответствии с результатами публичных слушаний.</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13. Публичные слушания по предложениям о внесении изменений в правила землепользования и застройки проводятся в порядке, установленном настоящим Положением.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rsidR="003D7797" w:rsidRPr="003D7797" w:rsidRDefault="003D7797" w:rsidP="004B3A62">
      <w:pPr>
        <w:spacing w:after="0" w:line="240" w:lineRule="auto"/>
        <w:jc w:val="both"/>
        <w:rPr>
          <w:rFonts w:ascii="Times New Roman" w:hAnsi="Times New Roman" w:cs="Times New Roman"/>
          <w:color w:val="000000"/>
          <w:sz w:val="28"/>
          <w:szCs w:val="28"/>
        </w:rPr>
      </w:pPr>
    </w:p>
    <w:p w:rsidR="003D7797" w:rsidRPr="003D7797" w:rsidRDefault="003D7797" w:rsidP="004B3A62">
      <w:pPr>
        <w:pStyle w:val="a7"/>
        <w:numPr>
          <w:ilvl w:val="1"/>
          <w:numId w:val="2"/>
        </w:numPr>
        <w:spacing w:after="0" w:line="240" w:lineRule="auto"/>
        <w:jc w:val="center"/>
        <w:rPr>
          <w:rFonts w:ascii="Times New Roman" w:eastAsia="Times New Roman" w:hAnsi="Times New Roman"/>
          <w:b/>
          <w:bCs/>
          <w:color w:val="000000"/>
          <w:sz w:val="28"/>
          <w:szCs w:val="28"/>
          <w:lang w:eastAsia="ru-RU"/>
        </w:rPr>
      </w:pPr>
      <w:r w:rsidRPr="003D7797">
        <w:rPr>
          <w:rFonts w:ascii="Times New Roman" w:eastAsia="Times New Roman" w:hAnsi="Times New Roman"/>
          <w:b/>
          <w:bCs/>
          <w:color w:val="000000"/>
          <w:sz w:val="28"/>
          <w:szCs w:val="28"/>
          <w:lang w:eastAsia="ru-RU"/>
        </w:rPr>
        <w:t>Проведение публичных слушаний по проектам планировки</w:t>
      </w:r>
    </w:p>
    <w:p w:rsidR="003D7797" w:rsidRPr="003D7797" w:rsidRDefault="003D7797" w:rsidP="004B3A62">
      <w:pPr>
        <w:pStyle w:val="a7"/>
        <w:spacing w:after="0" w:line="240" w:lineRule="auto"/>
        <w:ind w:left="1440"/>
        <w:jc w:val="center"/>
        <w:rPr>
          <w:rFonts w:ascii="Times New Roman" w:eastAsia="Times New Roman" w:hAnsi="Times New Roman"/>
          <w:color w:val="000000"/>
          <w:sz w:val="28"/>
          <w:szCs w:val="28"/>
          <w:lang w:eastAsia="ru-RU"/>
        </w:rPr>
      </w:pPr>
      <w:r w:rsidRPr="003D7797">
        <w:rPr>
          <w:rFonts w:ascii="Times New Roman" w:eastAsia="Times New Roman" w:hAnsi="Times New Roman"/>
          <w:b/>
          <w:bCs/>
          <w:color w:val="000000"/>
          <w:sz w:val="28"/>
          <w:szCs w:val="28"/>
          <w:lang w:eastAsia="ru-RU"/>
        </w:rPr>
        <w:t>территории и проектам межевания территории</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 xml:space="preserve">1. Проекты планировки территории и проекты межевания территории (далее – документация по планировке территории), подготовленные в составе документации по планировке территории на основании решения Главы муниципального образования, до их утверждения подлежат обязательному рассмотрению на публичных слушаниях. </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 xml:space="preserve">2. </w:t>
      </w:r>
      <w:proofErr w:type="gramStart"/>
      <w:r w:rsidRPr="003D7797">
        <w:rPr>
          <w:rFonts w:ascii="Times New Roman" w:hAnsi="Times New Roman" w:cs="Times New Roman"/>
          <w:color w:val="000000"/>
          <w:sz w:val="28"/>
          <w:szCs w:val="28"/>
        </w:rPr>
        <w:t>Глава муниципального образования  при получении проекта документации по планировке территории, прошедшего соответствующую проверку на соответствие требованиям документам территориального планирования, правилам землепользования и застройки, технических и градостроительных регламентов, оповещает лиц, указанных в пункте 2 раздела настоящего раздела, путем публикации сообщения о времени и месте проведения публичных слушаний по такому проекту в порядке, установленном для официального опубликования муниципальных правовых актов.</w:t>
      </w:r>
      <w:proofErr w:type="gramEnd"/>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3. Публичные слушания проводятся с участием граждан, проживающих на территории, применительно к которой осуществляется подготовка проекта документации по планировке территории,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4. С момента публикации информации о времени и месте проведении публичных слушаний лица, указанные в пункте 3 настоящего раздела, считаются оповещенными.</w:t>
      </w:r>
    </w:p>
    <w:p w:rsidR="003D7797" w:rsidRPr="003D7797" w:rsidRDefault="003D7797" w:rsidP="004B3A62">
      <w:pPr>
        <w:spacing w:after="0" w:line="240" w:lineRule="auto"/>
        <w:jc w:val="both"/>
        <w:rPr>
          <w:rFonts w:ascii="Times New Roman" w:hAnsi="Times New Roman" w:cs="Times New Roman"/>
          <w:color w:val="000000"/>
          <w:sz w:val="28"/>
          <w:szCs w:val="28"/>
        </w:rPr>
      </w:pPr>
      <w:proofErr w:type="gramStart"/>
      <w:r w:rsidRPr="003D7797">
        <w:rPr>
          <w:rFonts w:ascii="Times New Roman" w:hAnsi="Times New Roman" w:cs="Times New Roman"/>
          <w:color w:val="000000"/>
          <w:sz w:val="28"/>
          <w:szCs w:val="28"/>
        </w:rPr>
        <w:lastRenderedPageBreak/>
        <w:t>В случае если предлагаемая к обсуждению документация по планировке территории затрагивает вопросы о границах зон изъятия, в том числе путем выкупа, резервирования земельных участков, иных объектов недвижимости, правообладатели земельных участков и объектов капитального строительства, расположенных в границах указанных зон, должны быть оповещены о проведении публичных слушаний путем направления им соответствующих сообщений.</w:t>
      </w:r>
      <w:proofErr w:type="gramEnd"/>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5. Участники публичных слушаний вправе представить в администрацию поселения свои предложения и замечания, касающиеся проекта планировки территории или проекта межевания территории, для включения их в протокол публичных слушаний.</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6. Срок проведения публичных слушаний со дня оповещения о времени и месте их проведения до дня опубликования заключения о результатах публичных слушаний не может быть менее одного месяца и более трех месяцев.</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7. Участники публичных слушаний не выносят каких-либо решений по существу обсуждаемого проекта и не проводят каких-либо голосований.</w:t>
      </w:r>
    </w:p>
    <w:p w:rsidR="003D7797" w:rsidRPr="003D7797" w:rsidRDefault="003D7797" w:rsidP="004B3A62">
      <w:pPr>
        <w:spacing w:after="0" w:line="240" w:lineRule="auto"/>
        <w:jc w:val="both"/>
        <w:rPr>
          <w:rFonts w:ascii="Times New Roman" w:hAnsi="Times New Roman" w:cs="Times New Roman"/>
          <w:sz w:val="28"/>
          <w:szCs w:val="28"/>
        </w:rPr>
      </w:pPr>
      <w:r w:rsidRPr="003D7797">
        <w:rPr>
          <w:rFonts w:ascii="Times New Roman" w:hAnsi="Times New Roman" w:cs="Times New Roman"/>
          <w:color w:val="000000"/>
          <w:sz w:val="28"/>
          <w:szCs w:val="28"/>
        </w:rPr>
        <w:t xml:space="preserve">        8. Заключение о результатах публичных слушаний по проекту планировки территории и проекту межевания территории подлежит </w:t>
      </w:r>
      <w:r w:rsidR="00B926EF" w:rsidRPr="003D7797">
        <w:rPr>
          <w:rFonts w:ascii="Times New Roman" w:hAnsi="Times New Roman" w:cs="Times New Roman"/>
          <w:color w:val="000000"/>
          <w:sz w:val="28"/>
          <w:szCs w:val="28"/>
        </w:rPr>
        <w:t xml:space="preserve">в </w:t>
      </w:r>
      <w:r w:rsidR="00B926EF">
        <w:rPr>
          <w:rFonts w:ascii="Times New Roman" w:hAnsi="Times New Roman" w:cs="Times New Roman"/>
          <w:color w:val="000000"/>
          <w:sz w:val="28"/>
          <w:szCs w:val="28"/>
        </w:rPr>
        <w:t xml:space="preserve">средстве массовой информации </w:t>
      </w:r>
      <w:r w:rsidR="00B926EF" w:rsidRPr="003D7797">
        <w:rPr>
          <w:rFonts w:ascii="Times New Roman" w:hAnsi="Times New Roman" w:cs="Times New Roman"/>
          <w:sz w:val="28"/>
          <w:szCs w:val="28"/>
        </w:rPr>
        <w:t xml:space="preserve"> «</w:t>
      </w:r>
      <w:r w:rsidR="00B926EF">
        <w:rPr>
          <w:rFonts w:ascii="Times New Roman" w:hAnsi="Times New Roman" w:cs="Times New Roman"/>
          <w:sz w:val="28"/>
          <w:szCs w:val="28"/>
        </w:rPr>
        <w:t>Ангар</w:t>
      </w:r>
      <w:r w:rsidR="00B926EF" w:rsidRPr="003D7797">
        <w:rPr>
          <w:rFonts w:ascii="Times New Roman" w:hAnsi="Times New Roman" w:cs="Times New Roman"/>
          <w:sz w:val="28"/>
          <w:szCs w:val="28"/>
        </w:rPr>
        <w:t xml:space="preserve">ский вестник» </w:t>
      </w:r>
      <w:r w:rsidR="00B926EF" w:rsidRPr="003D7797">
        <w:rPr>
          <w:rFonts w:ascii="Times New Roman" w:hAnsi="Times New Roman" w:cs="Times New Roman"/>
          <w:color w:val="000000"/>
          <w:sz w:val="28"/>
          <w:szCs w:val="28"/>
        </w:rPr>
        <w:t xml:space="preserve">и размещается </w:t>
      </w:r>
      <w:r w:rsidR="00B926EF" w:rsidRPr="003D7797">
        <w:rPr>
          <w:rFonts w:ascii="Times New Roman" w:hAnsi="Times New Roman" w:cs="Times New Roman"/>
          <w:spacing w:val="-1"/>
          <w:sz w:val="28"/>
          <w:szCs w:val="28"/>
        </w:rPr>
        <w:t xml:space="preserve">на </w:t>
      </w:r>
      <w:r w:rsidR="00B926EF">
        <w:rPr>
          <w:rFonts w:ascii="Times New Roman" w:hAnsi="Times New Roman" w:cs="Times New Roman"/>
          <w:spacing w:val="-1"/>
          <w:sz w:val="28"/>
          <w:szCs w:val="28"/>
        </w:rPr>
        <w:t xml:space="preserve">странице муниципального образования «Ангарский» на </w:t>
      </w:r>
      <w:r w:rsidR="00B926EF" w:rsidRPr="003D7797">
        <w:rPr>
          <w:rFonts w:ascii="Times New Roman" w:hAnsi="Times New Roman" w:cs="Times New Roman"/>
          <w:spacing w:val="-1"/>
          <w:sz w:val="28"/>
          <w:szCs w:val="28"/>
        </w:rPr>
        <w:t xml:space="preserve">официальном сайте </w:t>
      </w:r>
      <w:r w:rsidR="00B926EF">
        <w:rPr>
          <w:rFonts w:ascii="Times New Roman" w:hAnsi="Times New Roman" w:cs="Times New Roman"/>
          <w:spacing w:val="-1"/>
          <w:sz w:val="28"/>
          <w:szCs w:val="28"/>
        </w:rPr>
        <w:t>муниципального образования «</w:t>
      </w:r>
      <w:proofErr w:type="spellStart"/>
      <w:r w:rsidR="00B926EF">
        <w:rPr>
          <w:rFonts w:ascii="Times New Roman" w:hAnsi="Times New Roman" w:cs="Times New Roman"/>
          <w:spacing w:val="-1"/>
          <w:sz w:val="28"/>
          <w:szCs w:val="28"/>
        </w:rPr>
        <w:t>Аларский</w:t>
      </w:r>
      <w:proofErr w:type="spellEnd"/>
      <w:r w:rsidR="00B926EF" w:rsidRPr="003D7797">
        <w:rPr>
          <w:rFonts w:ascii="Times New Roman" w:hAnsi="Times New Roman" w:cs="Times New Roman"/>
          <w:spacing w:val="-1"/>
          <w:sz w:val="28"/>
          <w:szCs w:val="28"/>
        </w:rPr>
        <w:t xml:space="preserve"> район</w:t>
      </w:r>
      <w:r w:rsidR="00B926EF">
        <w:rPr>
          <w:rFonts w:ascii="Times New Roman" w:hAnsi="Times New Roman" w:cs="Times New Roman"/>
          <w:spacing w:val="-1"/>
          <w:sz w:val="28"/>
          <w:szCs w:val="28"/>
        </w:rPr>
        <w:t>» Иркутской</w:t>
      </w:r>
      <w:r w:rsidR="00B926EF" w:rsidRPr="003D7797">
        <w:rPr>
          <w:rFonts w:ascii="Times New Roman" w:hAnsi="Times New Roman" w:cs="Times New Roman"/>
          <w:spacing w:val="-1"/>
          <w:sz w:val="28"/>
          <w:szCs w:val="28"/>
        </w:rPr>
        <w:t xml:space="preserve"> области </w:t>
      </w:r>
      <w:hyperlink r:id="rId8" w:history="1">
        <w:r w:rsidR="00BE4110">
          <w:rPr>
            <w:rStyle w:val="a3"/>
          </w:rPr>
          <w:t>http://alar.irkobl.ru/</w:t>
        </w:r>
      </w:hyperlink>
      <w:r w:rsidRPr="003D7797">
        <w:rPr>
          <w:rFonts w:ascii="Times New Roman" w:hAnsi="Times New Roman" w:cs="Times New Roman"/>
          <w:sz w:val="28"/>
          <w:szCs w:val="28"/>
        </w:rPr>
        <w:t>.</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9. Подготовленная документация по планировке территории, протокол публичных слушаний по проекту и заключение о результатах публичных слушаний не позднее чем через пятнадцать дней со дня проведения публичных слушаний направляется Главе муниципального образования.</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10. Глава муниципального образования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направлении ее на доработку с учетом указанных протокола и заключения.</w:t>
      </w:r>
    </w:p>
    <w:p w:rsidR="00B926EF" w:rsidRDefault="003D7797" w:rsidP="00B926EF">
      <w:pPr>
        <w:spacing w:after="0" w:line="240" w:lineRule="auto"/>
        <w:ind w:firstLine="708"/>
        <w:jc w:val="both"/>
        <w:rPr>
          <w:rFonts w:ascii="Times New Roman" w:hAnsi="Times New Roman"/>
          <w:sz w:val="24"/>
          <w:szCs w:val="24"/>
        </w:rPr>
      </w:pPr>
      <w:r w:rsidRPr="003D7797">
        <w:rPr>
          <w:rFonts w:ascii="Times New Roman" w:hAnsi="Times New Roman" w:cs="Times New Roman"/>
          <w:color w:val="000000"/>
          <w:sz w:val="28"/>
          <w:szCs w:val="28"/>
        </w:rPr>
        <w:t xml:space="preserve">11. Утвержденная документация по проекту планировки территории или проекту межевания территории подлежит </w:t>
      </w:r>
      <w:r w:rsidR="00B926EF" w:rsidRPr="003D7797">
        <w:rPr>
          <w:rFonts w:ascii="Times New Roman" w:hAnsi="Times New Roman" w:cs="Times New Roman"/>
          <w:color w:val="000000"/>
          <w:sz w:val="28"/>
          <w:szCs w:val="28"/>
        </w:rPr>
        <w:t xml:space="preserve">в </w:t>
      </w:r>
      <w:r w:rsidR="00B926EF">
        <w:rPr>
          <w:rFonts w:ascii="Times New Roman" w:hAnsi="Times New Roman" w:cs="Times New Roman"/>
          <w:color w:val="000000"/>
          <w:sz w:val="28"/>
          <w:szCs w:val="28"/>
        </w:rPr>
        <w:t xml:space="preserve">средстве массовой информации </w:t>
      </w:r>
      <w:r w:rsidR="00B926EF" w:rsidRPr="003D7797">
        <w:rPr>
          <w:rFonts w:ascii="Times New Roman" w:hAnsi="Times New Roman" w:cs="Times New Roman"/>
          <w:sz w:val="28"/>
          <w:szCs w:val="28"/>
        </w:rPr>
        <w:t xml:space="preserve"> «</w:t>
      </w:r>
      <w:r w:rsidR="00B926EF">
        <w:rPr>
          <w:rFonts w:ascii="Times New Roman" w:hAnsi="Times New Roman" w:cs="Times New Roman"/>
          <w:sz w:val="28"/>
          <w:szCs w:val="28"/>
        </w:rPr>
        <w:t>Ангар</w:t>
      </w:r>
      <w:r w:rsidR="00B926EF" w:rsidRPr="003D7797">
        <w:rPr>
          <w:rFonts w:ascii="Times New Roman" w:hAnsi="Times New Roman" w:cs="Times New Roman"/>
          <w:sz w:val="28"/>
          <w:szCs w:val="28"/>
        </w:rPr>
        <w:t xml:space="preserve">ский вестник» </w:t>
      </w:r>
      <w:r w:rsidR="00B926EF" w:rsidRPr="003D7797">
        <w:rPr>
          <w:rFonts w:ascii="Times New Roman" w:hAnsi="Times New Roman" w:cs="Times New Roman"/>
          <w:color w:val="000000"/>
          <w:sz w:val="28"/>
          <w:szCs w:val="28"/>
        </w:rPr>
        <w:t xml:space="preserve">и размещается </w:t>
      </w:r>
      <w:r w:rsidR="00B926EF" w:rsidRPr="003D7797">
        <w:rPr>
          <w:rFonts w:ascii="Times New Roman" w:hAnsi="Times New Roman" w:cs="Times New Roman"/>
          <w:spacing w:val="-1"/>
          <w:sz w:val="28"/>
          <w:szCs w:val="28"/>
        </w:rPr>
        <w:t xml:space="preserve">на </w:t>
      </w:r>
      <w:r w:rsidR="00B926EF">
        <w:rPr>
          <w:rFonts w:ascii="Times New Roman" w:hAnsi="Times New Roman" w:cs="Times New Roman"/>
          <w:spacing w:val="-1"/>
          <w:sz w:val="28"/>
          <w:szCs w:val="28"/>
        </w:rPr>
        <w:t xml:space="preserve">странице муниципального образования «Ангарский» на </w:t>
      </w:r>
      <w:r w:rsidR="00B926EF" w:rsidRPr="003D7797">
        <w:rPr>
          <w:rFonts w:ascii="Times New Roman" w:hAnsi="Times New Roman" w:cs="Times New Roman"/>
          <w:spacing w:val="-1"/>
          <w:sz w:val="28"/>
          <w:szCs w:val="28"/>
        </w:rPr>
        <w:t xml:space="preserve">официальном сайте </w:t>
      </w:r>
      <w:r w:rsidR="00B926EF">
        <w:rPr>
          <w:rFonts w:ascii="Times New Roman" w:hAnsi="Times New Roman" w:cs="Times New Roman"/>
          <w:spacing w:val="-1"/>
          <w:sz w:val="28"/>
          <w:szCs w:val="28"/>
        </w:rPr>
        <w:t>муниципального образования «</w:t>
      </w:r>
      <w:proofErr w:type="spellStart"/>
      <w:r w:rsidR="00B926EF">
        <w:rPr>
          <w:rFonts w:ascii="Times New Roman" w:hAnsi="Times New Roman" w:cs="Times New Roman"/>
          <w:spacing w:val="-1"/>
          <w:sz w:val="28"/>
          <w:szCs w:val="28"/>
        </w:rPr>
        <w:t>Аларский</w:t>
      </w:r>
      <w:proofErr w:type="spellEnd"/>
      <w:r w:rsidR="00B926EF" w:rsidRPr="003D7797">
        <w:rPr>
          <w:rFonts w:ascii="Times New Roman" w:hAnsi="Times New Roman" w:cs="Times New Roman"/>
          <w:spacing w:val="-1"/>
          <w:sz w:val="28"/>
          <w:szCs w:val="28"/>
        </w:rPr>
        <w:t xml:space="preserve"> район</w:t>
      </w:r>
      <w:r w:rsidR="00B926EF">
        <w:rPr>
          <w:rFonts w:ascii="Times New Roman" w:hAnsi="Times New Roman" w:cs="Times New Roman"/>
          <w:spacing w:val="-1"/>
          <w:sz w:val="28"/>
          <w:szCs w:val="28"/>
        </w:rPr>
        <w:t>» Иркутской</w:t>
      </w:r>
      <w:r w:rsidR="00B926EF" w:rsidRPr="003D7797">
        <w:rPr>
          <w:rFonts w:ascii="Times New Roman" w:hAnsi="Times New Roman" w:cs="Times New Roman"/>
          <w:spacing w:val="-1"/>
          <w:sz w:val="28"/>
          <w:szCs w:val="28"/>
        </w:rPr>
        <w:t xml:space="preserve"> области </w:t>
      </w:r>
      <w:hyperlink r:id="rId9" w:history="1">
        <w:r w:rsidR="00BE4110">
          <w:rPr>
            <w:rStyle w:val="a3"/>
          </w:rPr>
          <w:t>http://alar.irkobl.ru/</w:t>
        </w:r>
      </w:hyperlink>
    </w:p>
    <w:p w:rsidR="003D7797" w:rsidRPr="003D7797" w:rsidRDefault="003D7797" w:rsidP="00B926EF">
      <w:pPr>
        <w:spacing w:after="0" w:line="240" w:lineRule="auto"/>
        <w:ind w:firstLine="708"/>
        <w:jc w:val="both"/>
        <w:rPr>
          <w:rFonts w:ascii="Times New Roman" w:hAnsi="Times New Roman" w:cs="Times New Roman"/>
          <w:color w:val="000000"/>
          <w:sz w:val="28"/>
          <w:szCs w:val="28"/>
        </w:rPr>
      </w:pPr>
      <w:r w:rsidRPr="003D7797">
        <w:rPr>
          <w:rFonts w:ascii="Times New Roman" w:hAnsi="Times New Roman" w:cs="Times New Roman"/>
          <w:b/>
          <w:bCs/>
          <w:color w:val="000000"/>
          <w:sz w:val="28"/>
          <w:szCs w:val="28"/>
        </w:rPr>
        <w:t>V. Проведение публичных слушаний по вопросам специальных согласований</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1. К вопросам специальных согласований, для решения которых должны проводиться публичные слушания в соответствии с настоящим Положением, относятся:</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lastRenderedPageBreak/>
        <w:t>1) вопросы предоставления разрешения на условно разрешенный вид использования земельного участка или объекта капитального строительства (до принятия в установленном порядке правил землепользования и застройки поселения или если он не указан в регламенте правил землепользования и застройки для рассматриваемого земельного участка);</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2) вопросы предоставления разрешения на отклонение от предельных размеров земельных участков и предельных параметров разрешенного строительства, реконструкции объектов капитального строительства.</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 xml:space="preserve">2. Организация и проведение публичных слушаний по вопросам специальных согласований осуществляется комиссией по подготовке правил землепользования и застройки. </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3. Полномочия, порядок работы комиссии в части проведения публичных слушаний по вопросам специальных согласований утверждаются Главой Администрации поселения.</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 xml:space="preserve">4. </w:t>
      </w:r>
      <w:proofErr w:type="gramStart"/>
      <w:r w:rsidRPr="003D7797">
        <w:rPr>
          <w:rFonts w:ascii="Times New Roman" w:hAnsi="Times New Roman" w:cs="Times New Roman"/>
          <w:color w:val="000000"/>
          <w:sz w:val="28"/>
          <w:szCs w:val="28"/>
        </w:rPr>
        <w:t>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или разрешения на отклонение от предельных параметров разрешенного строительства, реконструкции объектов капитального строительства, направляет заявление о предоставлении соответствующего разрешения и приложенные к нему документы в комиссию по подготовке проекта правил землепользования и застройки поселения.</w:t>
      </w:r>
      <w:proofErr w:type="gramEnd"/>
      <w:r w:rsidRPr="003D7797">
        <w:rPr>
          <w:rFonts w:ascii="Times New Roman" w:hAnsi="Times New Roman" w:cs="Times New Roman"/>
          <w:color w:val="000000"/>
          <w:sz w:val="28"/>
          <w:szCs w:val="28"/>
        </w:rPr>
        <w:t xml:space="preserve"> К заявлению в обязательном порядке прилагаются: кадастровый паспорт земельного участка; правоустанавливающие документы на земельный участок или объект капитального строительства; схема расположения земельного участка на кадастровом плане или кадастровой карте; иные документы, необходимые для рассмотрения вопроса предоставления разрешения.</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5. Публичные слушания по вопросам специальных согласований проводятся с участием:</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1)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испрашивается соответствующее разрешение;</w:t>
      </w:r>
    </w:p>
    <w:p w:rsidR="003D7797" w:rsidRPr="003D7797" w:rsidRDefault="003D7797" w:rsidP="004B3A62">
      <w:pPr>
        <w:spacing w:after="0" w:line="240" w:lineRule="auto"/>
        <w:jc w:val="both"/>
        <w:rPr>
          <w:rFonts w:ascii="Times New Roman" w:hAnsi="Times New Roman" w:cs="Times New Roman"/>
          <w:color w:val="000000"/>
          <w:sz w:val="28"/>
          <w:szCs w:val="28"/>
        </w:rPr>
      </w:pPr>
      <w:proofErr w:type="gramStart"/>
      <w:r w:rsidRPr="003D7797">
        <w:rPr>
          <w:rFonts w:ascii="Times New Roman" w:hAnsi="Times New Roman" w:cs="Times New Roman"/>
          <w:color w:val="000000"/>
          <w:sz w:val="28"/>
          <w:szCs w:val="28"/>
        </w:rPr>
        <w:t>2) правообладателей земельных участков, имеющих общие границы с земельным участком, применительно к которому испрашивается соответствующее разрешение, правообладателей объектов капитального строительства, расположенных на земельных участках, имеющих общие границы с земельным участком, применительно к которому испрашивается данное разрешение, и правообладателей помещений, являющихся частью объекта капитального строительства, применительно к которому испрашивается соответствующее разрешение;</w:t>
      </w:r>
      <w:proofErr w:type="gramEnd"/>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3) правообладателей земельных участков и объектов капитального строительства, подверженных риску негативного воздействия на окружающую среду, которое может возникнуть в результате получения испрашиваемого разрешения.</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lastRenderedPageBreak/>
        <w:t xml:space="preserve">6. Оповещение участников публичных слушаний, упомянутых в абзаце 2 пункта 5 настоящего раздела осуществляется заказными письмами. </w:t>
      </w:r>
      <w:proofErr w:type="gramStart"/>
      <w:r w:rsidRPr="003D7797">
        <w:rPr>
          <w:rFonts w:ascii="Times New Roman" w:hAnsi="Times New Roman" w:cs="Times New Roman"/>
          <w:color w:val="000000"/>
          <w:sz w:val="28"/>
          <w:szCs w:val="28"/>
        </w:rPr>
        <w:t>При этом при рассмотрении вопроса о предоставлении разрешения на отклонение от предельных параметров</w:t>
      </w:r>
      <w:proofErr w:type="gramEnd"/>
      <w:r w:rsidRPr="003D7797">
        <w:rPr>
          <w:rFonts w:ascii="Times New Roman" w:hAnsi="Times New Roman" w:cs="Times New Roman"/>
          <w:color w:val="000000"/>
          <w:sz w:val="28"/>
          <w:szCs w:val="28"/>
        </w:rPr>
        <w:t xml:space="preserve"> разрешенного строительства, реконструкции объектов капитального строительства заказные письма рассылаются вышеупомянутым категориям граждан только в случае, если испрашиваемое разрешение затрагивает их интересы.</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 xml:space="preserve">7. Встреча с участниками публичных </w:t>
      </w:r>
      <w:proofErr w:type="gramStart"/>
      <w:r w:rsidRPr="003D7797">
        <w:rPr>
          <w:rFonts w:ascii="Times New Roman" w:hAnsi="Times New Roman" w:cs="Times New Roman"/>
          <w:color w:val="000000"/>
          <w:sz w:val="28"/>
          <w:szCs w:val="28"/>
        </w:rPr>
        <w:t>слушаний</w:t>
      </w:r>
      <w:proofErr w:type="gramEnd"/>
      <w:r w:rsidRPr="003D7797">
        <w:rPr>
          <w:rFonts w:ascii="Times New Roman" w:hAnsi="Times New Roman" w:cs="Times New Roman"/>
          <w:color w:val="000000"/>
          <w:sz w:val="28"/>
          <w:szCs w:val="28"/>
        </w:rPr>
        <w:t xml:space="preserve"> с целью обсуждения представленных на публичное слушание материалов должна быть назначена не ранее 7 дней со дня публикации (распространения) сообщения о ее проведении.</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8. Продолжительность публичных слушаний по вопросу специальных согласований составляет не более одного месяца с момента оповещения заинтересованных лиц о времени и месте их проведения до дня опубликования заключения о результатах публичного слушания.</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 xml:space="preserve"> 9. Участники публичных слушаний не выносят каких-либо решений по существу обсуждаемого вопроса и не проводят каких-либо голосований.</w:t>
      </w:r>
    </w:p>
    <w:p w:rsidR="00BE4110" w:rsidRDefault="003D7797" w:rsidP="00B926EF">
      <w:pPr>
        <w:spacing w:after="0" w:line="240" w:lineRule="auto"/>
        <w:jc w:val="both"/>
      </w:pPr>
      <w:r w:rsidRPr="003D7797">
        <w:rPr>
          <w:rFonts w:ascii="Times New Roman" w:hAnsi="Times New Roman" w:cs="Times New Roman"/>
          <w:color w:val="000000"/>
          <w:sz w:val="28"/>
          <w:szCs w:val="28"/>
        </w:rPr>
        <w:t xml:space="preserve">      10.По итогам публичных слушаний комиссия осуществляет подготовку рекомендаций по вопросам специальных согласований и представляет протокол и заключение о результатах публичных слушаний Главе муниципального образования. Заключение о результатах публичных слушаний подлежит </w:t>
      </w:r>
      <w:r w:rsidR="00B926EF" w:rsidRPr="003D7797">
        <w:rPr>
          <w:rFonts w:ascii="Times New Roman" w:hAnsi="Times New Roman" w:cs="Times New Roman"/>
          <w:color w:val="000000"/>
          <w:sz w:val="28"/>
          <w:szCs w:val="28"/>
        </w:rPr>
        <w:t xml:space="preserve">в </w:t>
      </w:r>
      <w:r w:rsidR="00B926EF">
        <w:rPr>
          <w:rFonts w:ascii="Times New Roman" w:hAnsi="Times New Roman" w:cs="Times New Roman"/>
          <w:color w:val="000000"/>
          <w:sz w:val="28"/>
          <w:szCs w:val="28"/>
        </w:rPr>
        <w:t xml:space="preserve">средстве массовой информации </w:t>
      </w:r>
      <w:r w:rsidR="00B926EF" w:rsidRPr="003D7797">
        <w:rPr>
          <w:rFonts w:ascii="Times New Roman" w:hAnsi="Times New Roman" w:cs="Times New Roman"/>
          <w:sz w:val="28"/>
          <w:szCs w:val="28"/>
        </w:rPr>
        <w:t xml:space="preserve"> «</w:t>
      </w:r>
      <w:r w:rsidR="00B926EF">
        <w:rPr>
          <w:rFonts w:ascii="Times New Roman" w:hAnsi="Times New Roman" w:cs="Times New Roman"/>
          <w:sz w:val="28"/>
          <w:szCs w:val="28"/>
        </w:rPr>
        <w:t>Ангар</w:t>
      </w:r>
      <w:r w:rsidR="00B926EF" w:rsidRPr="003D7797">
        <w:rPr>
          <w:rFonts w:ascii="Times New Roman" w:hAnsi="Times New Roman" w:cs="Times New Roman"/>
          <w:sz w:val="28"/>
          <w:szCs w:val="28"/>
        </w:rPr>
        <w:t xml:space="preserve">ский вестник» </w:t>
      </w:r>
      <w:r w:rsidR="00B926EF" w:rsidRPr="003D7797">
        <w:rPr>
          <w:rFonts w:ascii="Times New Roman" w:hAnsi="Times New Roman" w:cs="Times New Roman"/>
          <w:color w:val="000000"/>
          <w:sz w:val="28"/>
          <w:szCs w:val="28"/>
        </w:rPr>
        <w:t xml:space="preserve">и размещается </w:t>
      </w:r>
      <w:r w:rsidR="00B926EF" w:rsidRPr="003D7797">
        <w:rPr>
          <w:rFonts w:ascii="Times New Roman" w:hAnsi="Times New Roman" w:cs="Times New Roman"/>
          <w:spacing w:val="-1"/>
          <w:sz w:val="28"/>
          <w:szCs w:val="28"/>
        </w:rPr>
        <w:t xml:space="preserve">на </w:t>
      </w:r>
      <w:r w:rsidR="00B926EF">
        <w:rPr>
          <w:rFonts w:ascii="Times New Roman" w:hAnsi="Times New Roman" w:cs="Times New Roman"/>
          <w:spacing w:val="-1"/>
          <w:sz w:val="28"/>
          <w:szCs w:val="28"/>
        </w:rPr>
        <w:t xml:space="preserve">странице муниципального образования «Ангарский» на </w:t>
      </w:r>
      <w:r w:rsidR="00B926EF" w:rsidRPr="003D7797">
        <w:rPr>
          <w:rFonts w:ascii="Times New Roman" w:hAnsi="Times New Roman" w:cs="Times New Roman"/>
          <w:spacing w:val="-1"/>
          <w:sz w:val="28"/>
          <w:szCs w:val="28"/>
        </w:rPr>
        <w:t xml:space="preserve">официальном сайте </w:t>
      </w:r>
      <w:r w:rsidR="00B926EF">
        <w:rPr>
          <w:rFonts w:ascii="Times New Roman" w:hAnsi="Times New Roman" w:cs="Times New Roman"/>
          <w:spacing w:val="-1"/>
          <w:sz w:val="28"/>
          <w:szCs w:val="28"/>
        </w:rPr>
        <w:t>муниципального образования «</w:t>
      </w:r>
      <w:proofErr w:type="spellStart"/>
      <w:r w:rsidR="00B926EF">
        <w:rPr>
          <w:rFonts w:ascii="Times New Roman" w:hAnsi="Times New Roman" w:cs="Times New Roman"/>
          <w:spacing w:val="-1"/>
          <w:sz w:val="28"/>
          <w:szCs w:val="28"/>
        </w:rPr>
        <w:t>Аларский</w:t>
      </w:r>
      <w:proofErr w:type="spellEnd"/>
      <w:r w:rsidR="00B926EF" w:rsidRPr="003D7797">
        <w:rPr>
          <w:rFonts w:ascii="Times New Roman" w:hAnsi="Times New Roman" w:cs="Times New Roman"/>
          <w:spacing w:val="-1"/>
          <w:sz w:val="28"/>
          <w:szCs w:val="28"/>
        </w:rPr>
        <w:t xml:space="preserve"> район</w:t>
      </w:r>
      <w:r w:rsidR="00B926EF">
        <w:rPr>
          <w:rFonts w:ascii="Times New Roman" w:hAnsi="Times New Roman" w:cs="Times New Roman"/>
          <w:spacing w:val="-1"/>
          <w:sz w:val="28"/>
          <w:szCs w:val="28"/>
        </w:rPr>
        <w:t>» Иркутской</w:t>
      </w:r>
      <w:r w:rsidR="00B926EF" w:rsidRPr="003D7797">
        <w:rPr>
          <w:rFonts w:ascii="Times New Roman" w:hAnsi="Times New Roman" w:cs="Times New Roman"/>
          <w:spacing w:val="-1"/>
          <w:sz w:val="28"/>
          <w:szCs w:val="28"/>
        </w:rPr>
        <w:t xml:space="preserve"> области </w:t>
      </w:r>
      <w:hyperlink r:id="rId10" w:history="1">
        <w:r w:rsidR="00BE4110">
          <w:rPr>
            <w:rStyle w:val="a3"/>
          </w:rPr>
          <w:t>http://alar.irkobl.ru/</w:t>
        </w:r>
      </w:hyperlink>
    </w:p>
    <w:p w:rsidR="003D7797" w:rsidRPr="003D7797" w:rsidRDefault="003D7797" w:rsidP="00B926EF">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11. Глава Администрации поселения:</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 xml:space="preserve">1) в течение трех дней после получения рекомендаций комиссии принимает решение о предоставлении или об отказе в предоставлении разрешения на условно разрешенный вид использования земельного участка или объекта капитального строительства; </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2) в течение семи дней после получения рекомендаций комиссии принимает решение о предоставлении или об отказе в предоставлении разрешения на отклонение от предельных параметров разрешенного строительства, реконструкции объекта капитального строительства.</w:t>
      </w:r>
    </w:p>
    <w:p w:rsidR="00B926EF" w:rsidRDefault="003D7797" w:rsidP="00B926EF">
      <w:pPr>
        <w:spacing w:after="0" w:line="240" w:lineRule="auto"/>
        <w:jc w:val="both"/>
        <w:rPr>
          <w:rFonts w:ascii="Times New Roman" w:hAnsi="Times New Roman"/>
          <w:sz w:val="24"/>
          <w:szCs w:val="24"/>
        </w:rPr>
      </w:pPr>
      <w:r w:rsidRPr="003D7797">
        <w:rPr>
          <w:rFonts w:ascii="Times New Roman" w:hAnsi="Times New Roman" w:cs="Times New Roman"/>
          <w:color w:val="000000"/>
          <w:sz w:val="28"/>
          <w:szCs w:val="28"/>
        </w:rPr>
        <w:t xml:space="preserve">      12.Постановление администрации поселения подлежит обязательному </w:t>
      </w:r>
      <w:r w:rsidR="00B926EF" w:rsidRPr="003D7797">
        <w:rPr>
          <w:rFonts w:ascii="Times New Roman" w:hAnsi="Times New Roman" w:cs="Times New Roman"/>
          <w:color w:val="000000"/>
          <w:sz w:val="28"/>
          <w:szCs w:val="28"/>
        </w:rPr>
        <w:t xml:space="preserve">в </w:t>
      </w:r>
      <w:r w:rsidR="00B926EF">
        <w:rPr>
          <w:rFonts w:ascii="Times New Roman" w:hAnsi="Times New Roman" w:cs="Times New Roman"/>
          <w:color w:val="000000"/>
          <w:sz w:val="28"/>
          <w:szCs w:val="28"/>
        </w:rPr>
        <w:t xml:space="preserve">средстве массовой информации </w:t>
      </w:r>
      <w:r w:rsidR="00B926EF" w:rsidRPr="003D7797">
        <w:rPr>
          <w:rFonts w:ascii="Times New Roman" w:hAnsi="Times New Roman" w:cs="Times New Roman"/>
          <w:sz w:val="28"/>
          <w:szCs w:val="28"/>
        </w:rPr>
        <w:t xml:space="preserve"> «</w:t>
      </w:r>
      <w:r w:rsidR="00B926EF">
        <w:rPr>
          <w:rFonts w:ascii="Times New Roman" w:hAnsi="Times New Roman" w:cs="Times New Roman"/>
          <w:sz w:val="28"/>
          <w:szCs w:val="28"/>
        </w:rPr>
        <w:t>Ангар</w:t>
      </w:r>
      <w:r w:rsidR="00B926EF" w:rsidRPr="003D7797">
        <w:rPr>
          <w:rFonts w:ascii="Times New Roman" w:hAnsi="Times New Roman" w:cs="Times New Roman"/>
          <w:sz w:val="28"/>
          <w:szCs w:val="28"/>
        </w:rPr>
        <w:t xml:space="preserve">ский вестник» </w:t>
      </w:r>
      <w:r w:rsidR="00B926EF" w:rsidRPr="003D7797">
        <w:rPr>
          <w:rFonts w:ascii="Times New Roman" w:hAnsi="Times New Roman" w:cs="Times New Roman"/>
          <w:color w:val="000000"/>
          <w:sz w:val="28"/>
          <w:szCs w:val="28"/>
        </w:rPr>
        <w:t xml:space="preserve">и размещается </w:t>
      </w:r>
      <w:r w:rsidR="00B926EF" w:rsidRPr="003D7797">
        <w:rPr>
          <w:rFonts w:ascii="Times New Roman" w:hAnsi="Times New Roman" w:cs="Times New Roman"/>
          <w:spacing w:val="-1"/>
          <w:sz w:val="28"/>
          <w:szCs w:val="28"/>
        </w:rPr>
        <w:t xml:space="preserve">на </w:t>
      </w:r>
      <w:r w:rsidR="00B926EF">
        <w:rPr>
          <w:rFonts w:ascii="Times New Roman" w:hAnsi="Times New Roman" w:cs="Times New Roman"/>
          <w:spacing w:val="-1"/>
          <w:sz w:val="28"/>
          <w:szCs w:val="28"/>
        </w:rPr>
        <w:t xml:space="preserve">странице муниципального образования «Ангарский» на </w:t>
      </w:r>
      <w:r w:rsidR="00B926EF" w:rsidRPr="003D7797">
        <w:rPr>
          <w:rFonts w:ascii="Times New Roman" w:hAnsi="Times New Roman" w:cs="Times New Roman"/>
          <w:spacing w:val="-1"/>
          <w:sz w:val="28"/>
          <w:szCs w:val="28"/>
        </w:rPr>
        <w:t xml:space="preserve">официальном сайте </w:t>
      </w:r>
      <w:r w:rsidR="00B926EF">
        <w:rPr>
          <w:rFonts w:ascii="Times New Roman" w:hAnsi="Times New Roman" w:cs="Times New Roman"/>
          <w:spacing w:val="-1"/>
          <w:sz w:val="28"/>
          <w:szCs w:val="28"/>
        </w:rPr>
        <w:t>муниципального образования «</w:t>
      </w:r>
      <w:proofErr w:type="spellStart"/>
      <w:r w:rsidR="00B926EF">
        <w:rPr>
          <w:rFonts w:ascii="Times New Roman" w:hAnsi="Times New Roman" w:cs="Times New Roman"/>
          <w:spacing w:val="-1"/>
          <w:sz w:val="28"/>
          <w:szCs w:val="28"/>
        </w:rPr>
        <w:t>Аларский</w:t>
      </w:r>
      <w:proofErr w:type="spellEnd"/>
      <w:r w:rsidR="00B926EF" w:rsidRPr="003D7797">
        <w:rPr>
          <w:rFonts w:ascii="Times New Roman" w:hAnsi="Times New Roman" w:cs="Times New Roman"/>
          <w:spacing w:val="-1"/>
          <w:sz w:val="28"/>
          <w:szCs w:val="28"/>
        </w:rPr>
        <w:t xml:space="preserve"> район</w:t>
      </w:r>
      <w:r w:rsidR="00B926EF">
        <w:rPr>
          <w:rFonts w:ascii="Times New Roman" w:hAnsi="Times New Roman" w:cs="Times New Roman"/>
          <w:spacing w:val="-1"/>
          <w:sz w:val="28"/>
          <w:szCs w:val="28"/>
        </w:rPr>
        <w:t>» Иркутской</w:t>
      </w:r>
      <w:r w:rsidR="00B926EF" w:rsidRPr="003D7797">
        <w:rPr>
          <w:rFonts w:ascii="Times New Roman" w:hAnsi="Times New Roman" w:cs="Times New Roman"/>
          <w:spacing w:val="-1"/>
          <w:sz w:val="28"/>
          <w:szCs w:val="28"/>
        </w:rPr>
        <w:t xml:space="preserve"> области </w:t>
      </w:r>
      <w:hyperlink r:id="rId11" w:history="1">
        <w:r w:rsidR="00BE4110">
          <w:rPr>
            <w:rStyle w:val="a3"/>
          </w:rPr>
          <w:t>http://alar.irkobl.ru/</w:t>
        </w:r>
      </w:hyperlink>
    </w:p>
    <w:p w:rsidR="003D7797" w:rsidRPr="003D7797" w:rsidRDefault="003D7797" w:rsidP="00B926EF">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 xml:space="preserve">13. Расходы, связанные с организацией и проведением публичных слушаний по вопросам специальных согласований несет физическое или юридическое лицо, заинтересованное в предоставлении разрешения. </w:t>
      </w:r>
    </w:p>
    <w:p w:rsidR="003D7797" w:rsidRPr="003D7797" w:rsidRDefault="003D7797" w:rsidP="004B3A62">
      <w:pPr>
        <w:spacing w:after="0" w:line="240" w:lineRule="auto"/>
        <w:jc w:val="center"/>
        <w:rPr>
          <w:rFonts w:ascii="Times New Roman" w:hAnsi="Times New Roman" w:cs="Times New Roman"/>
          <w:color w:val="000000"/>
          <w:sz w:val="28"/>
          <w:szCs w:val="28"/>
        </w:rPr>
      </w:pPr>
      <w:r w:rsidRPr="003D7797">
        <w:rPr>
          <w:rFonts w:ascii="Times New Roman" w:hAnsi="Times New Roman" w:cs="Times New Roman"/>
          <w:b/>
          <w:bCs/>
          <w:color w:val="000000"/>
          <w:sz w:val="28"/>
          <w:szCs w:val="28"/>
        </w:rPr>
        <w:t>VI. Проведение публичных слушаний по вопросу включения земельного участка в границы населенного пункта либо об исключении земельного участка из границ населенного пункта</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lastRenderedPageBreak/>
        <w:t xml:space="preserve">1. </w:t>
      </w:r>
      <w:proofErr w:type="gramStart"/>
      <w:r w:rsidRPr="003D7797">
        <w:rPr>
          <w:rFonts w:ascii="Times New Roman" w:hAnsi="Times New Roman" w:cs="Times New Roman"/>
          <w:color w:val="000000"/>
          <w:sz w:val="28"/>
          <w:szCs w:val="28"/>
        </w:rPr>
        <w:t>В случае необходимости установления или изменения видов разрешенного использования земельных участков решение о включении земельных участков в границы населенных пунктов либо об исключении земельных участков из границ населенных пунктов принимается одновременно с решением об установлении или об изменении видов разрешенного использования включаемых в границы населенных пунктов земельных участков либо земельных участков, исключаемых из границ населенных пунктов.</w:t>
      </w:r>
      <w:proofErr w:type="gramEnd"/>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 xml:space="preserve">2. </w:t>
      </w:r>
      <w:proofErr w:type="gramStart"/>
      <w:r w:rsidRPr="003D7797">
        <w:rPr>
          <w:rFonts w:ascii="Times New Roman" w:hAnsi="Times New Roman" w:cs="Times New Roman"/>
          <w:color w:val="000000"/>
          <w:sz w:val="28"/>
          <w:szCs w:val="28"/>
        </w:rPr>
        <w:t xml:space="preserve">Орган государственной власти Российской Федерации, орган государственной власти </w:t>
      </w:r>
      <w:r w:rsidR="00B926EF">
        <w:rPr>
          <w:rFonts w:ascii="Times New Roman" w:hAnsi="Times New Roman" w:cs="Times New Roman"/>
          <w:color w:val="000000"/>
          <w:sz w:val="28"/>
          <w:szCs w:val="28"/>
        </w:rPr>
        <w:t>Иркутской</w:t>
      </w:r>
      <w:r w:rsidRPr="003D7797">
        <w:rPr>
          <w:rFonts w:ascii="Times New Roman" w:hAnsi="Times New Roman" w:cs="Times New Roman"/>
          <w:color w:val="000000"/>
          <w:sz w:val="28"/>
          <w:szCs w:val="28"/>
        </w:rPr>
        <w:t xml:space="preserve"> области, орган местного самоуправления, физическое или юридическое лицо, заинтересованные во включении земельного участка в границы населенного пункта либо в исключении земельного участка из границ населенного пункта, направляет Главе Администрации поселения, на территориях которого находится населенный пункт мотивированное заявление о включении земельного участка в границы населенного пункта либо об исключении земельного участка</w:t>
      </w:r>
      <w:proofErr w:type="gramEnd"/>
      <w:r w:rsidRPr="003D7797">
        <w:rPr>
          <w:rFonts w:ascii="Times New Roman" w:hAnsi="Times New Roman" w:cs="Times New Roman"/>
          <w:color w:val="000000"/>
          <w:sz w:val="28"/>
          <w:szCs w:val="28"/>
        </w:rPr>
        <w:t xml:space="preserve"> из границ населенного пункта и об установлении или об изменении вида разрешенного использования земельного участка. </w:t>
      </w:r>
      <w:proofErr w:type="gramStart"/>
      <w:r w:rsidRPr="003D7797">
        <w:rPr>
          <w:rFonts w:ascii="Times New Roman" w:hAnsi="Times New Roman" w:cs="Times New Roman"/>
          <w:color w:val="000000"/>
          <w:sz w:val="28"/>
          <w:szCs w:val="28"/>
        </w:rPr>
        <w:t>К указанному заявлению прилагается кадастровый паспорт земельного участка, включаемого в границы населенного пункта, либо земельного участка, исключаемого из границ населенного пункта, а также копии документов, удостоверяющих личность заявителя - физического лица, либо выписка из единого государственного реестра индивидуальных предпринимателей - для индивидуальных предпринимателей или выписка из единого государственного реестра юридических лиц - для юридических лиц.</w:t>
      </w:r>
      <w:proofErr w:type="gramEnd"/>
      <w:r w:rsidRPr="003D7797">
        <w:rPr>
          <w:rFonts w:ascii="Times New Roman" w:hAnsi="Times New Roman" w:cs="Times New Roman"/>
          <w:color w:val="000000"/>
          <w:sz w:val="28"/>
          <w:szCs w:val="28"/>
        </w:rPr>
        <w:t xml:space="preserve"> Физические или юридические лица представляют также правоустанавливающие документы на земельные участки, включаемые в границы населенного пункта, либо на земельные участки, исключаемые из границ населенного пункта. </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 xml:space="preserve">3. Администрация поселения в течение 45 дней </w:t>
      </w:r>
      <w:proofErr w:type="gramStart"/>
      <w:r w:rsidRPr="003D7797">
        <w:rPr>
          <w:rFonts w:ascii="Times New Roman" w:hAnsi="Times New Roman" w:cs="Times New Roman"/>
          <w:color w:val="000000"/>
          <w:sz w:val="28"/>
          <w:szCs w:val="28"/>
        </w:rPr>
        <w:t>с даты поступления</w:t>
      </w:r>
      <w:proofErr w:type="gramEnd"/>
      <w:r w:rsidRPr="003D7797">
        <w:rPr>
          <w:rFonts w:ascii="Times New Roman" w:hAnsi="Times New Roman" w:cs="Times New Roman"/>
          <w:color w:val="000000"/>
          <w:sz w:val="28"/>
          <w:szCs w:val="28"/>
        </w:rPr>
        <w:t xml:space="preserve"> заявления:</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 xml:space="preserve">1) подготавливает и направляет в Администрацию </w:t>
      </w:r>
      <w:r w:rsidR="00B926EF">
        <w:rPr>
          <w:rFonts w:ascii="Times New Roman" w:hAnsi="Times New Roman" w:cs="Times New Roman"/>
          <w:color w:val="000000"/>
          <w:sz w:val="28"/>
          <w:szCs w:val="28"/>
        </w:rPr>
        <w:t>Иркутской</w:t>
      </w:r>
      <w:r w:rsidRPr="003D7797">
        <w:rPr>
          <w:rFonts w:ascii="Times New Roman" w:hAnsi="Times New Roman" w:cs="Times New Roman"/>
          <w:color w:val="000000"/>
          <w:sz w:val="28"/>
          <w:szCs w:val="28"/>
        </w:rPr>
        <w:t xml:space="preserve"> области заключение о возможности и целесообразности включения земельного участка в границы населенного пункта либо исключения земельного участка из границ населенного пункта, а также о возможности установления или изменения вида разрешенного использования земельного участка в случае, если это указано в данном заявлении;</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 xml:space="preserve">2) проводит публичные слушания по вопросу о включении земельного участка в границы населенного пункта либо об исключении земельного участка из границ населенного пункта и об установлении или об изменении вида разрешенного использования земельного участка. Публичные слушания не проводятся в случае включения земельного участка в границы населенного пункта в целях жилищного строительства или рекреационного использования. </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 xml:space="preserve">4. Публичные слушания по вопросу о включении земельного участка в границы населенного пункта либо об исключении земельного участка из </w:t>
      </w:r>
      <w:r w:rsidRPr="003D7797">
        <w:rPr>
          <w:rFonts w:ascii="Times New Roman" w:hAnsi="Times New Roman" w:cs="Times New Roman"/>
          <w:color w:val="000000"/>
          <w:sz w:val="28"/>
          <w:szCs w:val="28"/>
        </w:rPr>
        <w:lastRenderedPageBreak/>
        <w:t>границ населенного пункта и об установлении или об изменении вида разрешенного использования земельного участка организуются и проводятся в порядке, определенном настоящим положением.</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 xml:space="preserve">5. Решение о проведении публичных слушаний принимается в течение пяти рабочих дней </w:t>
      </w:r>
      <w:proofErr w:type="gramStart"/>
      <w:r w:rsidRPr="003D7797">
        <w:rPr>
          <w:rFonts w:ascii="Times New Roman" w:hAnsi="Times New Roman" w:cs="Times New Roman"/>
          <w:color w:val="000000"/>
          <w:sz w:val="28"/>
          <w:szCs w:val="28"/>
        </w:rPr>
        <w:t>с даты поступления</w:t>
      </w:r>
      <w:proofErr w:type="gramEnd"/>
      <w:r w:rsidRPr="003D7797">
        <w:rPr>
          <w:rFonts w:ascii="Times New Roman" w:hAnsi="Times New Roman" w:cs="Times New Roman"/>
          <w:color w:val="000000"/>
          <w:sz w:val="28"/>
          <w:szCs w:val="28"/>
        </w:rPr>
        <w:t xml:space="preserve"> заявления, указанного в п. 3 настоящего раздела, в администрацию поселения.</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 xml:space="preserve">6. Извещение о проведении публичных слушаний по вопросу о включении земельного участка в границу населенного пункта либо об исключении земельного участка из границы населенного пункта и об установлении или об изменении вида разрешенного использования земельного участка подлежит опубликованию в порядке, установленном для официального опубликования муниципальных правовых актов. </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7. Извещение о проведении публичных слушаний направляется правообладателям земельных участков, включаемых в границу населенного пункта, либо земельных участков, исключаемых из границы населенного пункта, а также собственникам объектов недвижимого имущества, расположенных на указанных земельных участках.</w:t>
      </w:r>
    </w:p>
    <w:p w:rsidR="003D7797" w:rsidRPr="003D7797" w:rsidRDefault="003D7797" w:rsidP="004B3A62">
      <w:pPr>
        <w:spacing w:after="0" w:line="240" w:lineRule="auto"/>
        <w:ind w:firstLine="708"/>
        <w:jc w:val="both"/>
        <w:rPr>
          <w:rFonts w:ascii="Times New Roman" w:hAnsi="Times New Roman" w:cs="Times New Roman"/>
          <w:sz w:val="28"/>
          <w:szCs w:val="28"/>
        </w:rPr>
      </w:pPr>
      <w:r w:rsidRPr="003D7797">
        <w:rPr>
          <w:rFonts w:ascii="Times New Roman" w:hAnsi="Times New Roman" w:cs="Times New Roman"/>
          <w:color w:val="000000"/>
          <w:sz w:val="28"/>
          <w:szCs w:val="28"/>
        </w:rPr>
        <w:t xml:space="preserve">8. </w:t>
      </w:r>
      <w:proofErr w:type="gramStart"/>
      <w:r w:rsidRPr="003D7797">
        <w:rPr>
          <w:rFonts w:ascii="Times New Roman" w:hAnsi="Times New Roman" w:cs="Times New Roman"/>
          <w:color w:val="000000"/>
          <w:sz w:val="28"/>
          <w:szCs w:val="28"/>
        </w:rPr>
        <w:t xml:space="preserve">Заключение о результатах публичных слушаний по вопросу о включении земельного участка в границу населенного пункта либо об исключении земельного участка из границы населенного пункта и об установлении или об изменении вида разрешенного использования земельного участка подлежит </w:t>
      </w:r>
      <w:r w:rsidR="00B926EF" w:rsidRPr="003D7797">
        <w:rPr>
          <w:rFonts w:ascii="Times New Roman" w:hAnsi="Times New Roman" w:cs="Times New Roman"/>
          <w:color w:val="000000"/>
          <w:sz w:val="28"/>
          <w:szCs w:val="28"/>
        </w:rPr>
        <w:t xml:space="preserve">в </w:t>
      </w:r>
      <w:r w:rsidR="00B926EF">
        <w:rPr>
          <w:rFonts w:ascii="Times New Roman" w:hAnsi="Times New Roman" w:cs="Times New Roman"/>
          <w:color w:val="000000"/>
          <w:sz w:val="28"/>
          <w:szCs w:val="28"/>
        </w:rPr>
        <w:t xml:space="preserve">средстве массовой информации </w:t>
      </w:r>
      <w:r w:rsidR="00B926EF" w:rsidRPr="003D7797">
        <w:rPr>
          <w:rFonts w:ascii="Times New Roman" w:hAnsi="Times New Roman" w:cs="Times New Roman"/>
          <w:sz w:val="28"/>
          <w:szCs w:val="28"/>
        </w:rPr>
        <w:t xml:space="preserve"> «</w:t>
      </w:r>
      <w:r w:rsidR="00B926EF">
        <w:rPr>
          <w:rFonts w:ascii="Times New Roman" w:hAnsi="Times New Roman" w:cs="Times New Roman"/>
          <w:sz w:val="28"/>
          <w:szCs w:val="28"/>
        </w:rPr>
        <w:t>Ангар</w:t>
      </w:r>
      <w:r w:rsidR="00B926EF" w:rsidRPr="003D7797">
        <w:rPr>
          <w:rFonts w:ascii="Times New Roman" w:hAnsi="Times New Roman" w:cs="Times New Roman"/>
          <w:sz w:val="28"/>
          <w:szCs w:val="28"/>
        </w:rPr>
        <w:t xml:space="preserve">ский вестник» </w:t>
      </w:r>
      <w:r w:rsidR="00B926EF" w:rsidRPr="003D7797">
        <w:rPr>
          <w:rFonts w:ascii="Times New Roman" w:hAnsi="Times New Roman" w:cs="Times New Roman"/>
          <w:color w:val="000000"/>
          <w:sz w:val="28"/>
          <w:szCs w:val="28"/>
        </w:rPr>
        <w:t xml:space="preserve">и размещается </w:t>
      </w:r>
      <w:r w:rsidR="00B926EF" w:rsidRPr="003D7797">
        <w:rPr>
          <w:rFonts w:ascii="Times New Roman" w:hAnsi="Times New Roman" w:cs="Times New Roman"/>
          <w:spacing w:val="-1"/>
          <w:sz w:val="28"/>
          <w:szCs w:val="28"/>
        </w:rPr>
        <w:t xml:space="preserve">на </w:t>
      </w:r>
      <w:r w:rsidR="00B926EF">
        <w:rPr>
          <w:rFonts w:ascii="Times New Roman" w:hAnsi="Times New Roman" w:cs="Times New Roman"/>
          <w:spacing w:val="-1"/>
          <w:sz w:val="28"/>
          <w:szCs w:val="28"/>
        </w:rPr>
        <w:t xml:space="preserve">странице муниципального образования «Ангарский» на </w:t>
      </w:r>
      <w:r w:rsidR="00B926EF" w:rsidRPr="003D7797">
        <w:rPr>
          <w:rFonts w:ascii="Times New Roman" w:hAnsi="Times New Roman" w:cs="Times New Roman"/>
          <w:spacing w:val="-1"/>
          <w:sz w:val="28"/>
          <w:szCs w:val="28"/>
        </w:rPr>
        <w:t xml:space="preserve">официальном сайте </w:t>
      </w:r>
      <w:r w:rsidR="00B926EF">
        <w:rPr>
          <w:rFonts w:ascii="Times New Roman" w:hAnsi="Times New Roman" w:cs="Times New Roman"/>
          <w:spacing w:val="-1"/>
          <w:sz w:val="28"/>
          <w:szCs w:val="28"/>
        </w:rPr>
        <w:t>муниципального образования «</w:t>
      </w:r>
      <w:proofErr w:type="spellStart"/>
      <w:r w:rsidR="00B926EF">
        <w:rPr>
          <w:rFonts w:ascii="Times New Roman" w:hAnsi="Times New Roman" w:cs="Times New Roman"/>
          <w:spacing w:val="-1"/>
          <w:sz w:val="28"/>
          <w:szCs w:val="28"/>
        </w:rPr>
        <w:t>Аларский</w:t>
      </w:r>
      <w:proofErr w:type="spellEnd"/>
      <w:r w:rsidR="00B926EF" w:rsidRPr="003D7797">
        <w:rPr>
          <w:rFonts w:ascii="Times New Roman" w:hAnsi="Times New Roman" w:cs="Times New Roman"/>
          <w:spacing w:val="-1"/>
          <w:sz w:val="28"/>
          <w:szCs w:val="28"/>
        </w:rPr>
        <w:t xml:space="preserve"> район</w:t>
      </w:r>
      <w:r w:rsidR="00B926EF">
        <w:rPr>
          <w:rFonts w:ascii="Times New Roman" w:hAnsi="Times New Roman" w:cs="Times New Roman"/>
          <w:spacing w:val="-1"/>
          <w:sz w:val="28"/>
          <w:szCs w:val="28"/>
        </w:rPr>
        <w:t>» Иркутской</w:t>
      </w:r>
      <w:r w:rsidR="00B926EF" w:rsidRPr="003D7797">
        <w:rPr>
          <w:rFonts w:ascii="Times New Roman" w:hAnsi="Times New Roman" w:cs="Times New Roman"/>
          <w:spacing w:val="-1"/>
          <w:sz w:val="28"/>
          <w:szCs w:val="28"/>
        </w:rPr>
        <w:t xml:space="preserve"> области </w:t>
      </w:r>
      <w:hyperlink r:id="rId12" w:history="1">
        <w:r w:rsidR="00BE4110">
          <w:rPr>
            <w:rStyle w:val="a3"/>
          </w:rPr>
          <w:t>http://alar</w:t>
        </w:r>
        <w:proofErr w:type="gramEnd"/>
        <w:r w:rsidR="00BE4110">
          <w:rPr>
            <w:rStyle w:val="a3"/>
          </w:rPr>
          <w:t>.irkobl.ru/</w:t>
        </w:r>
      </w:hyperlink>
      <w:r w:rsidRPr="003D7797">
        <w:rPr>
          <w:rFonts w:ascii="Times New Roman" w:hAnsi="Times New Roman" w:cs="Times New Roman"/>
          <w:sz w:val="28"/>
          <w:szCs w:val="28"/>
        </w:rPr>
        <w:t>.</w:t>
      </w:r>
    </w:p>
    <w:p w:rsidR="003D7797" w:rsidRPr="003D7797" w:rsidRDefault="003D7797" w:rsidP="004B3A62">
      <w:pPr>
        <w:shd w:val="clear" w:color="auto" w:fill="FFFFFF"/>
        <w:tabs>
          <w:tab w:val="left" w:pos="626"/>
        </w:tabs>
        <w:spacing w:after="0" w:line="240" w:lineRule="auto"/>
        <w:ind w:right="36"/>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9. Срок проведения публичных слушаний со дня опубликования извещения об их проведении до дня опубликования заключения о результатах таких публичных слушаний не может быть более чем один месяц.</w:t>
      </w:r>
    </w:p>
    <w:p w:rsidR="003D7797" w:rsidRPr="003D7797" w:rsidRDefault="003D7797" w:rsidP="004B3A62">
      <w:pPr>
        <w:spacing w:after="0" w:line="240" w:lineRule="auto"/>
        <w:jc w:val="both"/>
        <w:rPr>
          <w:rFonts w:ascii="Times New Roman" w:hAnsi="Times New Roman" w:cs="Times New Roman"/>
          <w:color w:val="000000"/>
          <w:sz w:val="28"/>
          <w:szCs w:val="28"/>
        </w:rPr>
      </w:pPr>
      <w:r w:rsidRPr="003D7797">
        <w:rPr>
          <w:rFonts w:ascii="Times New Roman" w:hAnsi="Times New Roman" w:cs="Times New Roman"/>
          <w:color w:val="000000"/>
          <w:sz w:val="28"/>
          <w:szCs w:val="28"/>
        </w:rPr>
        <w:t xml:space="preserve">10. </w:t>
      </w:r>
      <w:proofErr w:type="gramStart"/>
      <w:r w:rsidRPr="003D7797">
        <w:rPr>
          <w:rFonts w:ascii="Times New Roman" w:hAnsi="Times New Roman" w:cs="Times New Roman"/>
          <w:color w:val="000000"/>
          <w:sz w:val="28"/>
          <w:szCs w:val="28"/>
        </w:rPr>
        <w:t xml:space="preserve">В течение пяти рабочих дней с даты проведения публичных слушаний Глава муниципального образования  направляет в Администрацию </w:t>
      </w:r>
      <w:r w:rsidR="00B926EF">
        <w:rPr>
          <w:rFonts w:ascii="Times New Roman" w:hAnsi="Times New Roman" w:cs="Times New Roman"/>
          <w:color w:val="000000"/>
          <w:sz w:val="28"/>
          <w:szCs w:val="28"/>
        </w:rPr>
        <w:t>Иркутской</w:t>
      </w:r>
      <w:r w:rsidRPr="003D7797">
        <w:rPr>
          <w:rFonts w:ascii="Times New Roman" w:hAnsi="Times New Roman" w:cs="Times New Roman"/>
          <w:color w:val="000000"/>
          <w:sz w:val="28"/>
          <w:szCs w:val="28"/>
        </w:rPr>
        <w:t xml:space="preserve"> области заключение о результатах публичных слушаний, поступившее заявление о включении земельного участка в границу населенного пункта либо об исключении земельного участка из границы населенного пункта, прилагаемые к нему документы, а также заключение, указанное в подпункте 1 пункта 4 настоящего раздела.</w:t>
      </w:r>
      <w:proofErr w:type="gramEnd"/>
    </w:p>
    <w:p w:rsidR="003D7797" w:rsidRPr="003D7797" w:rsidRDefault="003D7797" w:rsidP="004B3A62">
      <w:pPr>
        <w:pStyle w:val="a4"/>
        <w:jc w:val="center"/>
        <w:rPr>
          <w:rFonts w:ascii="Times New Roman" w:hAnsi="Times New Roman" w:cs="Times New Roman"/>
          <w:sz w:val="28"/>
          <w:szCs w:val="28"/>
        </w:rPr>
      </w:pPr>
    </w:p>
    <w:p w:rsidR="003D7797" w:rsidRPr="003D7797" w:rsidRDefault="003D7797" w:rsidP="004B3A62">
      <w:pPr>
        <w:spacing w:after="0" w:line="240" w:lineRule="auto"/>
        <w:rPr>
          <w:rFonts w:ascii="Times New Roman" w:hAnsi="Times New Roman" w:cs="Times New Roman"/>
          <w:sz w:val="28"/>
          <w:szCs w:val="28"/>
        </w:rPr>
      </w:pPr>
    </w:p>
    <w:p w:rsidR="004B3A62" w:rsidRPr="003D7797" w:rsidRDefault="004B3A62">
      <w:pPr>
        <w:spacing w:after="0" w:line="240" w:lineRule="auto"/>
        <w:rPr>
          <w:rFonts w:ascii="Times New Roman" w:hAnsi="Times New Roman" w:cs="Times New Roman"/>
          <w:sz w:val="28"/>
          <w:szCs w:val="28"/>
        </w:rPr>
      </w:pPr>
    </w:p>
    <w:sectPr w:rsidR="004B3A62" w:rsidRPr="003D7797" w:rsidSect="0039200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311617"/>
    <w:multiLevelType w:val="multilevel"/>
    <w:tmpl w:val="5C6AB140"/>
    <w:lvl w:ilvl="0">
      <w:start w:val="1"/>
      <w:numFmt w:val="decimal"/>
      <w:lvlText w:val="%1."/>
      <w:lvlJc w:val="left"/>
      <w:pPr>
        <w:tabs>
          <w:tab w:val="num" w:pos="720"/>
        </w:tabs>
        <w:ind w:left="720" w:hanging="360"/>
      </w:pPr>
    </w:lvl>
    <w:lvl w:ilvl="1">
      <w:start w:val="1"/>
      <w:numFmt w:val="upperRoman"/>
      <w:lvlText w:val="%2."/>
      <w:lvlJc w:val="righ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6A2D01B8"/>
    <w:multiLevelType w:val="hybridMultilevel"/>
    <w:tmpl w:val="2DCC52BE"/>
    <w:lvl w:ilvl="0" w:tplc="59FA33B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3D7797"/>
    <w:rsid w:val="00392007"/>
    <w:rsid w:val="003D7797"/>
    <w:rsid w:val="004B3A62"/>
    <w:rsid w:val="00954976"/>
    <w:rsid w:val="00B926EF"/>
    <w:rsid w:val="00BE41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007"/>
  </w:style>
  <w:style w:type="paragraph" w:styleId="4">
    <w:name w:val="heading 4"/>
    <w:basedOn w:val="a"/>
    <w:next w:val="a"/>
    <w:link w:val="40"/>
    <w:uiPriority w:val="99"/>
    <w:qFormat/>
    <w:rsid w:val="003D7797"/>
    <w:pPr>
      <w:keepNext/>
      <w:spacing w:after="0" w:line="240" w:lineRule="auto"/>
      <w:jc w:val="center"/>
      <w:outlineLvl w:val="3"/>
    </w:pPr>
    <w:rPr>
      <w:rFonts w:ascii="Times New Roman" w:eastAsia="Times New Roman"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D7797"/>
    <w:pPr>
      <w:widowControl w:val="0"/>
      <w:autoSpaceDE w:val="0"/>
      <w:autoSpaceDN w:val="0"/>
      <w:spacing w:after="0" w:line="240" w:lineRule="auto"/>
    </w:pPr>
    <w:rPr>
      <w:rFonts w:ascii="Times New Roman" w:eastAsia="Times New Roman" w:hAnsi="Times New Roman" w:cs="Times New Roman"/>
      <w:sz w:val="24"/>
      <w:szCs w:val="20"/>
    </w:rPr>
  </w:style>
  <w:style w:type="character" w:customStyle="1" w:styleId="40">
    <w:name w:val="Заголовок 4 Знак"/>
    <w:basedOn w:val="a0"/>
    <w:link w:val="4"/>
    <w:uiPriority w:val="99"/>
    <w:rsid w:val="003D7797"/>
    <w:rPr>
      <w:rFonts w:ascii="Times New Roman" w:eastAsia="Times New Roman" w:hAnsi="Times New Roman" w:cs="Times New Roman"/>
      <w:sz w:val="24"/>
      <w:szCs w:val="20"/>
    </w:rPr>
  </w:style>
  <w:style w:type="character" w:styleId="a3">
    <w:name w:val="Hyperlink"/>
    <w:rsid w:val="003D7797"/>
    <w:rPr>
      <w:color w:val="0000FF"/>
      <w:u w:val="single"/>
    </w:rPr>
  </w:style>
  <w:style w:type="paragraph" w:styleId="a4">
    <w:name w:val="No Spacing"/>
    <w:uiPriority w:val="99"/>
    <w:qFormat/>
    <w:rsid w:val="003D7797"/>
    <w:pPr>
      <w:suppressAutoHyphens/>
      <w:spacing w:after="0" w:line="240" w:lineRule="auto"/>
    </w:pPr>
    <w:rPr>
      <w:rFonts w:ascii="Calibri" w:eastAsia="Arial" w:hAnsi="Calibri" w:cs="Calibri"/>
      <w:lang w:eastAsia="ar-SA"/>
    </w:rPr>
  </w:style>
  <w:style w:type="paragraph" w:styleId="a5">
    <w:name w:val="Body Text Indent"/>
    <w:basedOn w:val="a"/>
    <w:link w:val="a6"/>
    <w:uiPriority w:val="99"/>
    <w:rsid w:val="003D7797"/>
    <w:pPr>
      <w:spacing w:after="120" w:line="240" w:lineRule="auto"/>
      <w:ind w:left="283"/>
    </w:pPr>
    <w:rPr>
      <w:rFonts w:ascii="Times New Roman" w:eastAsia="Times New Roman" w:hAnsi="Times New Roman" w:cs="Times New Roman"/>
      <w:sz w:val="20"/>
      <w:szCs w:val="20"/>
    </w:rPr>
  </w:style>
  <w:style w:type="character" w:customStyle="1" w:styleId="a6">
    <w:name w:val="Основной текст с отступом Знак"/>
    <w:basedOn w:val="a0"/>
    <w:link w:val="a5"/>
    <w:uiPriority w:val="99"/>
    <w:rsid w:val="003D7797"/>
    <w:rPr>
      <w:rFonts w:ascii="Times New Roman" w:eastAsia="Times New Roman" w:hAnsi="Times New Roman" w:cs="Times New Roman"/>
      <w:sz w:val="20"/>
      <w:szCs w:val="20"/>
    </w:rPr>
  </w:style>
  <w:style w:type="paragraph" w:customStyle="1" w:styleId="Default">
    <w:name w:val="Default"/>
    <w:rsid w:val="003D7797"/>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customStyle="1" w:styleId="FontStyle11">
    <w:name w:val="Font Style11"/>
    <w:basedOn w:val="a0"/>
    <w:rsid w:val="003D7797"/>
    <w:rPr>
      <w:rFonts w:ascii="Times New Roman" w:hAnsi="Times New Roman" w:cs="Times New Roman" w:hint="default"/>
      <w:sz w:val="26"/>
      <w:szCs w:val="26"/>
    </w:rPr>
  </w:style>
  <w:style w:type="character" w:customStyle="1" w:styleId="FontStyle13">
    <w:name w:val="Font Style13"/>
    <w:basedOn w:val="a0"/>
    <w:rsid w:val="003D7797"/>
    <w:rPr>
      <w:rFonts w:ascii="Times New Roman" w:hAnsi="Times New Roman" w:cs="Times New Roman" w:hint="default"/>
      <w:spacing w:val="20"/>
      <w:sz w:val="20"/>
      <w:szCs w:val="20"/>
    </w:rPr>
  </w:style>
  <w:style w:type="paragraph" w:styleId="a7">
    <w:name w:val="List Paragraph"/>
    <w:basedOn w:val="a"/>
    <w:uiPriority w:val="34"/>
    <w:qFormat/>
    <w:rsid w:val="003D7797"/>
    <w:pPr>
      <w:ind w:left="720"/>
      <w:contextualSpacing/>
    </w:pPr>
    <w:rPr>
      <w:rFonts w:ascii="Calibri" w:eastAsia="Calibri" w:hAnsi="Calibri" w:cs="Times New Roman"/>
      <w:lang w:eastAsia="en-US"/>
    </w:rPr>
  </w:style>
</w:styles>
</file>

<file path=word/webSettings.xml><?xml version="1.0" encoding="utf-8"?>
<w:webSettings xmlns:r="http://schemas.openxmlformats.org/officeDocument/2006/relationships" xmlns:w="http://schemas.openxmlformats.org/wordprocessingml/2006/main">
  <w:divs>
    <w:div w:id="828327729">
      <w:bodyDiv w:val="1"/>
      <w:marLeft w:val="0"/>
      <w:marRight w:val="0"/>
      <w:marTop w:val="0"/>
      <w:marBottom w:val="0"/>
      <w:divBdr>
        <w:top w:val="none" w:sz="0" w:space="0" w:color="auto"/>
        <w:left w:val="none" w:sz="0" w:space="0" w:color="auto"/>
        <w:bottom w:val="none" w:sz="0" w:space="0" w:color="auto"/>
        <w:right w:val="none" w:sz="0" w:space="0" w:color="auto"/>
      </w:divBdr>
    </w:div>
    <w:div w:id="1600672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lar.irkobl.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alar.irkobl.ru/" TargetMode="External"/><Relationship Id="rId12" Type="http://schemas.openxmlformats.org/officeDocument/2006/relationships/hyperlink" Target="http://alar.irkob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alar.irkobl.ru/" TargetMode="External"/><Relationship Id="rId11" Type="http://schemas.openxmlformats.org/officeDocument/2006/relationships/hyperlink" Target="http://alar.irkobl.ru/" TargetMode="External"/><Relationship Id="rId5" Type="http://schemas.openxmlformats.org/officeDocument/2006/relationships/hyperlink" Target="http://alar.irkobl.ru/" TargetMode="External"/><Relationship Id="rId10" Type="http://schemas.openxmlformats.org/officeDocument/2006/relationships/hyperlink" Target="http://alar.irkobl.ru/" TargetMode="External"/><Relationship Id="rId4" Type="http://schemas.openxmlformats.org/officeDocument/2006/relationships/webSettings" Target="webSettings.xml"/><Relationship Id="rId9" Type="http://schemas.openxmlformats.org/officeDocument/2006/relationships/hyperlink" Target="http://alar.irkobl.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4508</Words>
  <Characters>25702</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Аня</cp:lastModifiedBy>
  <cp:revision>4</cp:revision>
  <dcterms:created xsi:type="dcterms:W3CDTF">2017-03-09T04:41:00Z</dcterms:created>
  <dcterms:modified xsi:type="dcterms:W3CDTF">2017-03-09T05:34:00Z</dcterms:modified>
</cp:coreProperties>
</file>